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86" w:rsidRDefault="00B8276E" w:rsidP="00ED7B86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Admin\Desktop\Сайты школ\39 школа\Положение об антикорруп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ы школ\39 школа\Положение об антикоррупц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6E" w:rsidRDefault="00B8276E" w:rsidP="00ED7B86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</w:rPr>
      </w:pPr>
    </w:p>
    <w:p w:rsidR="00B8276E" w:rsidRDefault="00B8276E" w:rsidP="00ED7B86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</w:rPr>
      </w:pPr>
    </w:p>
    <w:p w:rsidR="00B8276E" w:rsidRDefault="00B8276E" w:rsidP="00ED7B86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</w:rPr>
      </w:pPr>
    </w:p>
    <w:p w:rsidR="00B8276E" w:rsidRDefault="00B8276E" w:rsidP="00ED7B86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</w:rPr>
      </w:pPr>
    </w:p>
    <w:p w:rsidR="00B8276E" w:rsidRDefault="00B8276E" w:rsidP="00ED7B86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5F1426" w:rsidRDefault="005F1426" w:rsidP="00ED7B86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</w:rPr>
      </w:pPr>
      <w:r w:rsidRPr="005F1426">
        <w:rPr>
          <w:b/>
          <w:bCs/>
          <w:color w:val="333333"/>
        </w:rPr>
        <w:lastRenderedPageBreak/>
        <w:t>Принято</w:t>
      </w:r>
      <w:r>
        <w:rPr>
          <w:b/>
          <w:bCs/>
          <w:color w:val="333333"/>
        </w:rPr>
        <w:t xml:space="preserve">             </w:t>
      </w:r>
      <w:r w:rsidR="00ED7B86">
        <w:rPr>
          <w:b/>
          <w:bCs/>
          <w:color w:val="333333"/>
        </w:rPr>
        <w:t xml:space="preserve">                                         </w:t>
      </w:r>
      <w:r>
        <w:rPr>
          <w:b/>
          <w:bCs/>
          <w:color w:val="333333"/>
        </w:rPr>
        <w:t xml:space="preserve"> Согласовано        </w:t>
      </w:r>
      <w:r w:rsidR="00ED7B86">
        <w:rPr>
          <w:b/>
          <w:bCs/>
          <w:color w:val="333333"/>
        </w:rPr>
        <w:t xml:space="preserve">               </w:t>
      </w:r>
      <w:r>
        <w:rPr>
          <w:b/>
          <w:bCs/>
          <w:color w:val="333333"/>
        </w:rPr>
        <w:t>Утверждено</w:t>
      </w:r>
    </w:p>
    <w:p w:rsidR="005F1426" w:rsidRDefault="00ED7B86" w:rsidP="00ED7B86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на педагогическом совете                         с ПК  ОУ                            приказом по школе</w:t>
      </w:r>
    </w:p>
    <w:p w:rsidR="00ED7B86" w:rsidRDefault="00ED7B86" w:rsidP="00ED7B86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>Протокол №       от________                  Председатель ПК                            от ______</w:t>
      </w:r>
    </w:p>
    <w:p w:rsidR="00ED7B86" w:rsidRDefault="00ED7B86" w:rsidP="00ED7B86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                                            _______Дмитриева Л.В.</w:t>
      </w:r>
    </w:p>
    <w:p w:rsidR="00ED7B86" w:rsidRDefault="00ED7B86" w:rsidP="00ED7B86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</w:rPr>
      </w:pPr>
    </w:p>
    <w:p w:rsidR="00ED7B86" w:rsidRPr="005F1426" w:rsidRDefault="00ED7B86" w:rsidP="00ED7B86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bCs/>
          <w:color w:val="333333"/>
        </w:rPr>
      </w:pPr>
    </w:p>
    <w:p w:rsidR="005F1426" w:rsidRPr="00ED7B86" w:rsidRDefault="00ED7B8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36"/>
          <w:szCs w:val="36"/>
        </w:rPr>
      </w:pPr>
      <w:r w:rsidRPr="00ED7B86">
        <w:rPr>
          <w:b/>
          <w:bCs/>
          <w:color w:val="333333"/>
          <w:sz w:val="36"/>
          <w:szCs w:val="36"/>
        </w:rPr>
        <w:t xml:space="preserve">Положение </w:t>
      </w:r>
    </w:p>
    <w:p w:rsidR="00ED7B86" w:rsidRPr="00ED7B86" w:rsidRDefault="00ED7B8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32"/>
          <w:szCs w:val="32"/>
        </w:rPr>
      </w:pPr>
      <w:r w:rsidRPr="00ED7B86">
        <w:rPr>
          <w:b/>
          <w:bCs/>
          <w:color w:val="333333"/>
          <w:sz w:val="32"/>
          <w:szCs w:val="32"/>
        </w:rPr>
        <w:t xml:space="preserve">об антикоррупционной деятельности </w:t>
      </w:r>
    </w:p>
    <w:p w:rsidR="00ED7B86" w:rsidRPr="00ED7B86" w:rsidRDefault="00ED7B8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32"/>
          <w:szCs w:val="32"/>
        </w:rPr>
      </w:pPr>
      <w:r w:rsidRPr="00ED7B86">
        <w:rPr>
          <w:b/>
          <w:bCs/>
          <w:color w:val="333333"/>
          <w:sz w:val="32"/>
          <w:szCs w:val="32"/>
        </w:rPr>
        <w:t xml:space="preserve">В МБОУ СОШ № 39 им. Т.С. </w:t>
      </w:r>
      <w:proofErr w:type="spellStart"/>
      <w:r w:rsidRPr="00ED7B86">
        <w:rPr>
          <w:b/>
          <w:bCs/>
          <w:color w:val="333333"/>
          <w:sz w:val="32"/>
          <w:szCs w:val="32"/>
        </w:rPr>
        <w:t>Дзебисова</w:t>
      </w:r>
      <w:proofErr w:type="spellEnd"/>
    </w:p>
    <w:p w:rsidR="005F1426" w:rsidRPr="00ED7B8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32"/>
          <w:szCs w:val="32"/>
        </w:rPr>
      </w:pP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31341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Общие положения.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 xml:space="preserve"> 1.1.Настоящее Положение об антикоррупционной деятельности (далее – Положение) разработано  в целях защиты прав и свобод граждан, обеспечения законности, правопорядка и общественной безопасности в Муниципальном бюджетном общеобразовательном учреждении «Средняя общеобразовательная школа № 39 им. Т.С. </w:t>
      </w:r>
      <w:proofErr w:type="spellStart"/>
      <w:r>
        <w:rPr>
          <w:color w:val="333333"/>
          <w:sz w:val="28"/>
          <w:szCs w:val="28"/>
        </w:rPr>
        <w:t>Дзебисова</w:t>
      </w:r>
      <w:proofErr w:type="spellEnd"/>
      <w:r>
        <w:rPr>
          <w:color w:val="333333"/>
          <w:sz w:val="28"/>
          <w:szCs w:val="28"/>
        </w:rPr>
        <w:t>» (далее – Учреждение) и определяет задачи, основные принципы противодействия коррупции и меры предупреждения коррупционных правонарушений.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1.2. Основные понятия, применяемые в настоящем Положении: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*</w:t>
      </w:r>
      <w:r>
        <w:rPr>
          <w:b/>
          <w:bCs/>
          <w:color w:val="333333"/>
          <w:sz w:val="28"/>
          <w:szCs w:val="28"/>
        </w:rPr>
        <w:t>антикоррупционная политика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– деятельность Учреждения по антикоррупционной политике, направленной на создание эффективной системы противодействия коррупции;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*а</w:t>
      </w:r>
      <w:r>
        <w:rPr>
          <w:b/>
          <w:bCs/>
          <w:color w:val="333333"/>
          <w:sz w:val="28"/>
          <w:szCs w:val="28"/>
        </w:rPr>
        <w:t>нтикоррупционная экспертиза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правовых актов - деятельность специалистов по выявлению и описанию </w:t>
      </w:r>
      <w:proofErr w:type="spellStart"/>
      <w:r>
        <w:rPr>
          <w:color w:val="333333"/>
          <w:sz w:val="28"/>
          <w:szCs w:val="28"/>
        </w:rPr>
        <w:t>коррупциогенных</w:t>
      </w:r>
      <w:proofErr w:type="spellEnd"/>
      <w:r>
        <w:rPr>
          <w:color w:val="333333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*</w:t>
      </w:r>
      <w:r>
        <w:rPr>
          <w:b/>
          <w:bCs/>
          <w:color w:val="333333"/>
          <w:sz w:val="28"/>
          <w:szCs w:val="28"/>
        </w:rPr>
        <w:t>коррупция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- принятие в своих интересах, а равно в интересах иных лиц, лично или через посредников имущественных благ, а также извлечение преимуществ лицами, занимающими или замещающими должности в Учреждении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*</w:t>
      </w:r>
      <w:r>
        <w:rPr>
          <w:b/>
          <w:bCs/>
          <w:color w:val="333333"/>
          <w:sz w:val="28"/>
          <w:szCs w:val="28"/>
        </w:rPr>
        <w:t>коррупционное правонарушение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lastRenderedPageBreak/>
        <w:t>*</w:t>
      </w:r>
      <w:proofErr w:type="spellStart"/>
      <w:r>
        <w:rPr>
          <w:b/>
          <w:bCs/>
          <w:color w:val="333333"/>
          <w:sz w:val="28"/>
          <w:szCs w:val="28"/>
        </w:rPr>
        <w:t>коррупциогенный</w:t>
      </w:r>
      <w:proofErr w:type="spellEnd"/>
      <w:r>
        <w:rPr>
          <w:b/>
          <w:bCs/>
          <w:color w:val="333333"/>
          <w:sz w:val="28"/>
          <w:szCs w:val="28"/>
        </w:rPr>
        <w:t xml:space="preserve"> фактор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- явление или совокупность явлений, порождающих коррупционные правонарушения или способствующие их распространению;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*</w:t>
      </w:r>
      <w:r>
        <w:rPr>
          <w:b/>
          <w:bCs/>
          <w:color w:val="333333"/>
          <w:sz w:val="28"/>
          <w:szCs w:val="28"/>
        </w:rPr>
        <w:t>предупреждение коррупции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-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*</w:t>
      </w:r>
      <w:r>
        <w:rPr>
          <w:b/>
          <w:bCs/>
          <w:color w:val="333333"/>
          <w:sz w:val="28"/>
          <w:szCs w:val="28"/>
        </w:rPr>
        <w:t>субъекты антикоррупционной политики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– государственные органы, правоохранительные органы, общественные и иные организации, уполномоченные в пределах своей компетенции осуществлять противодействие коррупции.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31341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2.Основные принципы противодействия коррупции.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2.1.Противодействие коррупции в Учреждении осуществляется на основе следующих основных принципов: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*приоритета профилактических мер, направленных на недопущение формирования причин и условий, порождающих коррупцию;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*обеспечения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*приоритета защиты прав и законных интересов физических и юридических лиц;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*взаимодействия  с общественными объединениями и гражданами.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   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31341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3.Основные меры по предупреждению коррупционных правонарушений.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3.1.Предупреждение коррупционных правонарушений осуществляется путем применения следующих мер: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*разработка и реализация антикоррупционных программ;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*проведение антикоррупционной экспертизы правовых актов и (или) их проектов;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*антикоррупционные образование и пропаганда;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*иные меры, предусмотренные законодательством Российской Федерации.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   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31341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4. План мероприятий по реализации стратегии антикоррупционной политики.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4.1.План мероприятий по реализации 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4.2. План мероприятий по реализации антикоррупционной политики входит  в состав комплексной программы профилактики правонарушений в Учреждении.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 </w:t>
      </w:r>
    </w:p>
    <w:p w:rsidR="00ED7B86" w:rsidRDefault="00ED7B8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ED7B86" w:rsidRDefault="00ED7B8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ED7B86" w:rsidRDefault="00ED7B8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31341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lastRenderedPageBreak/>
        <w:t>5. Антикоррупционная экспертиза правовых актов и (или) их проектов.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5.1.Антикоррупционная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 xml:space="preserve">5.2.Решение о проведении антикоррупционной экспертизы правовых актов и (или) их проектов  принимается руководителем Учреждения и председателем Совета Учреждения  при наличии достаточных оснований предполагать о присутствии в правовых актах или их проектах </w:t>
      </w:r>
      <w:proofErr w:type="spellStart"/>
      <w:r>
        <w:rPr>
          <w:color w:val="333333"/>
          <w:sz w:val="28"/>
          <w:szCs w:val="28"/>
        </w:rPr>
        <w:t>коррупциогенных</w:t>
      </w:r>
      <w:proofErr w:type="spellEnd"/>
      <w:r>
        <w:rPr>
          <w:color w:val="333333"/>
          <w:sz w:val="28"/>
          <w:szCs w:val="28"/>
        </w:rPr>
        <w:t xml:space="preserve"> факторов. 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5.3.Граждане (ученики, родители, работники школы) вправе обратиться к председателю комиссии по противодействию коррупции в Учреждении  с обращением о проведении антикоррупционной экспертизы действующих правовых актов.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31341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6. Антикоррупционные образование и пропаганда.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6.1.Для решения задач по формированию антикоррупционного мировоззрения, повышения уровня правосознания и правовой культуры в Учреждении   в установленном порядке организуется изучение правовых и морально-этических аспектов деятельности.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6.2.Организация антикоррупционного образования осуществляется комиссией  по противодействию коррупции, классными руководителями.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6.3.Антикоррупционная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Учреждении по вопросам противостояния коррупции в любых ее проявлениях, воспитания у граждан чувства гражданской ответственности, укрепление доверия к власти.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6.4.Организация антикоррупционной пропаганды осуществляется в соответствии  с законодательством Российской Федерации, законодательством  РСО - Алания, г. Владикавказа  во взаимодействии с государственными органами, правоохранительными органами и общественными объединениями.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   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31341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7. Внедрение антикоррупционных механизмов.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7.1.Проведение совещаний с работниками школы по вопросам антикоррупционной политики в образовании.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 xml:space="preserve">7.2.Усиление воспитательной и разъяснительной работы среди </w:t>
      </w:r>
      <w:proofErr w:type="gramStart"/>
      <w:r>
        <w:rPr>
          <w:color w:val="333333"/>
          <w:sz w:val="28"/>
          <w:szCs w:val="28"/>
        </w:rPr>
        <w:t>работников  Учреждения</w:t>
      </w:r>
      <w:proofErr w:type="gramEnd"/>
      <w:r>
        <w:rPr>
          <w:color w:val="333333"/>
          <w:sz w:val="28"/>
          <w:szCs w:val="28"/>
        </w:rPr>
        <w:t xml:space="preserve"> по недопущению фактов вымогательства и получения денежных средств  при организации образовательного процесса.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7.3.Проведение проверок целевого использования  средств, выделенных в рамках  приоритетного национального проекта «Образование».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7.4.Участие в комплексных проверках  Учреждения по организации привлечения внебюджетных средств и их целевому использованию.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7.5.Усиление контроля  над ведением документов строгой отчетности в Учреждении: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lastRenderedPageBreak/>
        <w:t>- выявление нарушений инструкций и указаний по ведению классных журналов, книг учета и бланков выдачи аттестатов соответствующего уровня образования; 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-выявление недостаточного количества и низкого качества локальных актов, регламентирующих итоговую и промежуточную аттестацию обучающихся.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Принятие дисциплинарных взысканий к лицам, допустившим нарушения.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7.6.Анализ о состоянии работы и мерах по предупреждению коррупционных правонарушений в  Учреждении. Подведение итогов анонимного анкетирования учащихся на предмет выявления фактов коррупционных правонарушений и обобщение вопроса на заседании  комиссии по противодействию коррупции в Учреждении.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 7.7.Анализ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направленных на предупреждение подобных фактов.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7.8.Обеспечение работы телефона «горячей линии» в период подготовки к итоговой аттестации по форме Основного государственного экзамена.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31341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8. Совещательные и экспертные органы.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8.1. Учреждение может создавать комиссию по противодействию коррупции с участием работников, членов Совета Учреждения, представителей первичной профсоюзной организации, родителей.</w:t>
      </w:r>
    </w:p>
    <w:p w:rsidR="005F1426" w:rsidRDefault="005F1426" w:rsidP="005F14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color w:val="333333"/>
          <w:sz w:val="28"/>
          <w:szCs w:val="28"/>
        </w:rPr>
        <w:t>8.2.Порядок формирования и деятельности комиссии по противодействию коррупции в Учреждении,   ее полномочия,  определяются Программой Министерства образования и науки Российской Федерации по реализации Стратегии антикоррупционной политики.</w:t>
      </w:r>
    </w:p>
    <w:p w:rsidR="007A0060" w:rsidRDefault="007A0060"/>
    <w:sectPr w:rsidR="007A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26"/>
    <w:rsid w:val="00045897"/>
    <w:rsid w:val="005F1426"/>
    <w:rsid w:val="007A0060"/>
    <w:rsid w:val="00815DA7"/>
    <w:rsid w:val="00B8276E"/>
    <w:rsid w:val="00C71CAA"/>
    <w:rsid w:val="00DA7782"/>
    <w:rsid w:val="00E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50048-A3BC-4263-BE24-4F62568B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3</cp:revision>
  <dcterms:created xsi:type="dcterms:W3CDTF">2018-02-05T08:07:00Z</dcterms:created>
  <dcterms:modified xsi:type="dcterms:W3CDTF">2018-02-07T07:00:00Z</dcterms:modified>
</cp:coreProperties>
</file>