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65" w:rsidRPr="00FC3148" w:rsidRDefault="00334765" w:rsidP="0033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314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Тускаева Л.Ю.</w:t>
      </w:r>
    </w:p>
    <w:p w:rsidR="00334765" w:rsidRPr="00FC3148" w:rsidRDefault="00334765" w:rsidP="003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765" w:rsidRPr="00FC3148" w:rsidRDefault="00334765" w:rsidP="0033476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31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программа </w:t>
      </w:r>
    </w:p>
    <w:p w:rsidR="00334765" w:rsidRPr="00FC3148" w:rsidRDefault="00334765" w:rsidP="0033476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314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литературе</w:t>
      </w:r>
    </w:p>
    <w:p w:rsidR="00334765" w:rsidRPr="00FC3148" w:rsidRDefault="00334765" w:rsidP="003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765" w:rsidRPr="00FC3148" w:rsidRDefault="00334765" w:rsidP="003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3148">
        <w:rPr>
          <w:rFonts w:ascii="Times New Roman" w:eastAsia="Times New Roman" w:hAnsi="Times New Roman" w:cs="Times New Roman"/>
          <w:sz w:val="36"/>
          <w:szCs w:val="36"/>
          <w:lang w:eastAsia="ru-RU"/>
        </w:rPr>
        <w:t>8 класс</w:t>
      </w:r>
    </w:p>
    <w:p w:rsidR="00334765" w:rsidRPr="00FC3148" w:rsidRDefault="00334765" w:rsidP="003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765" w:rsidRPr="00FC3148" w:rsidRDefault="00334765" w:rsidP="0033476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3148">
        <w:rPr>
          <w:rFonts w:ascii="Times New Roman" w:eastAsia="Times New Roman" w:hAnsi="Times New Roman" w:cs="Times New Roman"/>
          <w:sz w:val="32"/>
          <w:szCs w:val="32"/>
          <w:lang w:eastAsia="ru-RU"/>
        </w:rPr>
        <w:t>68</w:t>
      </w:r>
      <w:r w:rsidRPr="00FC31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C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bookmarkStart w:id="0" w:name="_GoBack"/>
      <w:bookmarkEnd w:id="0"/>
    </w:p>
    <w:p w:rsidR="00334765" w:rsidRPr="00FC3148" w:rsidRDefault="00334765" w:rsidP="003347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4" w:rsidRPr="00FC3148" w:rsidRDefault="00334765" w:rsidP="00CF0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Учебник: </w:t>
      </w:r>
      <w:r w:rsidR="00CF08D4"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Литература. 8кл. Учебник для </w:t>
      </w:r>
      <w:proofErr w:type="gramStart"/>
      <w:r w:rsidR="00CF08D4"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общеобразовательных</w:t>
      </w:r>
      <w:proofErr w:type="gramEnd"/>
    </w:p>
    <w:p w:rsidR="00CF08D4" w:rsidRPr="00FC3148" w:rsidRDefault="00CF08D4" w:rsidP="00CF0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учреждений.  В 2ч. / автор-составитель  </w:t>
      </w:r>
      <w:proofErr w:type="spellStart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В.Я.Коровина</w:t>
      </w:r>
      <w:proofErr w:type="spellEnd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. – М.:</w:t>
      </w:r>
    </w:p>
    <w:p w:rsidR="00CF08D4" w:rsidRPr="00FC3148" w:rsidRDefault="00CF08D4" w:rsidP="00CF0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</w:t>
      </w:r>
      <w:r w:rsidR="00121DCC"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Просвещение, 2013</w:t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334765" w:rsidRPr="00FC3148" w:rsidRDefault="00334765" w:rsidP="0033476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C3148" w:rsidRPr="00FC3148" w:rsidRDefault="00FC3148" w:rsidP="00FC31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8-е издание, М. «Просвещение»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государственному образовательному стандарту, изучение</w:t>
      </w:r>
      <w:r w:rsidRPr="00FC31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литературы в основной школе направлено на достижение следующих целей:</w:t>
      </w:r>
    </w:p>
    <w:p w:rsidR="00FC3148" w:rsidRPr="00FC3148" w:rsidRDefault="00FC3148" w:rsidP="00FC3148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C3148" w:rsidRPr="00FC3148" w:rsidRDefault="00FC3148" w:rsidP="00FC3148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литературы, эстетического вкуса на основе освоения художественных текстов; </w:t>
      </w:r>
    </w:p>
    <w:p w:rsidR="00FC3148" w:rsidRPr="00FC3148" w:rsidRDefault="00FC3148" w:rsidP="00FC3148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C3148" w:rsidRPr="00FC3148" w:rsidRDefault="00FC3148" w:rsidP="00FC3148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изучения литературы в школе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</w:t>
      </w: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авторов.  Чтение произведений зарубежной литературы проводится в конце курса литературы за 8 класс.</w:t>
      </w:r>
    </w:p>
    <w:p w:rsidR="00FC3148" w:rsidRPr="00FC3148" w:rsidRDefault="00FC3148" w:rsidP="00FC3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C3148" w:rsidRPr="00FC3148" w:rsidRDefault="00FC3148" w:rsidP="00FC3148">
      <w:pPr>
        <w:shd w:val="clear" w:color="auto" w:fill="FFFFFF"/>
        <w:spacing w:after="0"/>
        <w:ind w:left="23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по литературе</w:t>
      </w:r>
    </w:p>
    <w:p w:rsidR="00FC3148" w:rsidRPr="00FC3148" w:rsidRDefault="00FC3148" w:rsidP="00FC3148">
      <w:pPr>
        <w:shd w:val="clear" w:color="auto" w:fill="FFFFFF"/>
        <w:spacing w:after="0"/>
        <w:ind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общеобразовательных учреждений «Литература» под редакцией В.Я. Коровиной, 7-е издание, М. «Просвещение», 2006.</w:t>
      </w:r>
    </w:p>
    <w:p w:rsidR="00FC3148" w:rsidRPr="00FC3148" w:rsidRDefault="00FC3148" w:rsidP="00FC3148">
      <w:pPr>
        <w:shd w:val="clear" w:color="auto" w:fill="FFFFFF"/>
        <w:spacing w:after="0"/>
        <w:ind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Коровина В.Я., Журавлев В.П., Коровин В.И.. Литература 8 класс: учебник-хрестоматия: в 2-х частях. М. Просвещение 2013.</w:t>
      </w:r>
    </w:p>
    <w:p w:rsidR="00FC3148" w:rsidRPr="00FC3148" w:rsidRDefault="00FC3148" w:rsidP="00FC3148">
      <w:pPr>
        <w:shd w:val="clear" w:color="auto" w:fill="FFFFFF"/>
        <w:spacing w:after="0"/>
        <w:ind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FC3148" w:rsidRPr="00FC3148" w:rsidRDefault="00FC3148" w:rsidP="00FC314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И.В.Золотарёва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Т.А.Крысова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Поурочные разработки по литературе. 8 класс. М.: «</w:t>
      </w: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2006г.</w:t>
      </w:r>
    </w:p>
    <w:p w:rsidR="00FC3148" w:rsidRPr="00FC3148" w:rsidRDefault="00FC3148" w:rsidP="00FC314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Г.И.Беленький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Литература. 8 класс. М.: 2Просвещение», </w:t>
      </w:r>
      <w:smartTag w:uri="urn:schemas-microsoft-com:office:smarttags" w:element="metricconverter">
        <w:smartTagPr>
          <w:attr w:name="ProductID" w:val="2005 г"/>
        </w:smartTagPr>
        <w:r w:rsidRPr="00FC3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148" w:rsidRPr="00FC3148" w:rsidRDefault="00FC3148" w:rsidP="00FC314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Поурочные разработки по зарубежной литературе. 5-9 классы. М.: «</w:t>
      </w:r>
      <w:proofErr w:type="spellStart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FC31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2006г.</w:t>
      </w:r>
    </w:p>
    <w:p w:rsidR="00B732D0" w:rsidRPr="00FC3148" w:rsidRDefault="00B732D0"/>
    <w:p w:rsidR="00FC3148" w:rsidRPr="00FC3148" w:rsidRDefault="00FC3148" w:rsidP="00FC3148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четверть    </w:t>
      </w:r>
      <w:proofErr w:type="gramStart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16 часов )</w:t>
      </w: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134"/>
      </w:tblGrid>
      <w:tr w:rsidR="00FC3148" w:rsidRPr="00FC3148" w:rsidTr="00FC3148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14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 и история. Историзм творчества классиков русской литературы.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Устное народное творчество. Лирические и исторические песни.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Частушки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песни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Предания как исторический жанр русской народной прозы.  «О Пугачёве», «О покорении Сибири Ермаком».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Всеволод Миллер «Предание о змее в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Галиате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«Предание об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Амране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Амран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Прометей.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Г.Цаголов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«Прометей».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Е.Бритаев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Амран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(фрагменты).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Житийная литература как особый жанр древнерусской литературы.  «Житие Александра Невского» (фрагменты).  Воинская повесть и житие.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«Шемякин суд» как сатирическое произведение 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Д.И.Фонвизин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«Недоросль» (сцены).  Слово о писателе. Проблема воспитания истинного гражданина в комедии.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эпизода «Урок Митрофана» комедии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Д.И.Фонвизина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«Недоросль».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к домашнему сочинению по комедии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Д.И.Фонвизина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«Недоросль».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И.А.Крылов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поэт и мудрец.  Басни «Лягушки, просящие царя», «Обоз», их историческая основа.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К.Ф.Рылеев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поэте. Думы. Тема расширения русских земель.  Дума Рылеева и народное предание «О покорении Сибири Ермаком»</w:t>
            </w:r>
            <w:proofErr w:type="gram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сопоставительный анализ.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поэте. Стихотворения «Туча», «К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***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 «19 октября», их основные темы и мотивы.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«История Пугачёва» (отрывки). </w:t>
            </w:r>
          </w:p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пугачёвского восстания в художественном произведении и историческом труде писателя.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«Капитанская дочка». История создания. Герои и их исторические прототипы.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Гринёв: жизненный путь героя. Нравственная оценка его личности. Гринёв и Швабрин. Гринёв и Савельич.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устному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рассказу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C3148" w:rsidRPr="00FC3148" w:rsidRDefault="00FC3148" w:rsidP="00FC3148">
      <w:pPr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FC3148" w:rsidRPr="00FC3148" w:rsidRDefault="00FC3148" w:rsidP="00FC3148">
      <w:pPr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четверть  </w:t>
      </w:r>
      <w:proofErr w:type="gramStart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15 часов )</w:t>
      </w:r>
    </w:p>
    <w:tbl>
      <w:tblPr>
        <w:tblStyle w:val="1"/>
        <w:tblW w:w="9216" w:type="dxa"/>
        <w:tblInd w:w="106" w:type="dxa"/>
        <w:tblLook w:val="04A0" w:firstRow="1" w:lastRow="0" w:firstColumn="1" w:lastColumn="0" w:noHBand="0" w:noVBand="1"/>
      </w:tblPr>
      <w:tblGrid>
        <w:gridCol w:w="707"/>
        <w:gridCol w:w="7375"/>
        <w:gridCol w:w="1134"/>
      </w:tblGrid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Пугачёв и народное восстание в романе «Капитанская дочка» и в историческом труде Пушкина.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оценке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Особенности композиции романа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«Капитанская дочка».</w:t>
            </w:r>
          </w:p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сочинению по роману.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Классное сочинение по роману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«Капитанская 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«Пиковая дама». Проблема человека и судьбы. Композиция повести.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М.Ю.Лермонтов. Слово о поэте.  «Мцыри». Мцыри как романтический герой.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композиции поэмы «Мцыри». Роль пейзажа. Анализ эпизода «Бой с барсом».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сочинению по поэме «Мцыри»</w:t>
            </w:r>
            <w:proofErr w:type="gram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FC3148" w:rsidRPr="00FC3148" w:rsidRDefault="00FC3148" w:rsidP="00FC314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эпизода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поэмы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Мцыри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C3148" w:rsidRPr="00FC3148" w:rsidRDefault="00FC3148" w:rsidP="00FC314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Мцыри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романтический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герой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C3148" w:rsidRPr="00FC3148" w:rsidRDefault="00FC3148" w:rsidP="00FC314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Природа и человек в поэме “Мцыри”».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Н.В.Гоголь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 «Ревизор» как социальная комедия «со злостью и солью». История создания комед</w:t>
            </w:r>
            <w:proofErr w:type="gram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первой постановки. «Ревизор» в оценке современников.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Приёмы сатирического изображения чиновничества. Город «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и его «отцы».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 Хлестакова. </w:t>
            </w:r>
            <w:proofErr w:type="gram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Хлестаковщина</w:t>
            </w:r>
            <w:proofErr w:type="gram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как нравственное явление.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композиционной структуры комедии «Ревизор».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к домашнему сочинению по комедии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Н.В.Гоголя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«Ревизор».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Н.В.Гоголь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«Шинель».  Образ  «маленького человека» в литературе.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Мечта и реальность в повести «Шинель».  Образ Петербурга. Роль фантастики в повествовании.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3148" w:rsidRPr="00FC3148" w:rsidRDefault="00FC3148" w:rsidP="00FC3148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3148" w:rsidRPr="00FC3148" w:rsidRDefault="00FC3148" w:rsidP="00FC3148">
      <w:pPr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FC3148" w:rsidRPr="00FC3148" w:rsidRDefault="00FC3148" w:rsidP="00FC3148">
      <w:pPr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четверть  </w:t>
      </w:r>
      <w:proofErr w:type="gramStart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21час )</w:t>
      </w:r>
    </w:p>
    <w:tbl>
      <w:tblPr>
        <w:tblStyle w:val="1"/>
        <w:tblW w:w="9216" w:type="dxa"/>
        <w:tblInd w:w="106" w:type="dxa"/>
        <w:tblLook w:val="04A0" w:firstRow="1" w:lastRow="0" w:firstColumn="1" w:lastColumn="0" w:noHBand="0" w:noVBand="1"/>
      </w:tblPr>
      <w:tblGrid>
        <w:gridCol w:w="707"/>
        <w:gridCol w:w="7375"/>
        <w:gridCol w:w="1134"/>
      </w:tblGrid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М.Е. Салтыков-Щедрин. Слово о писателе, редакторе, издателе. «История одного города» (отрывок). Художественно-политическая сатира на общественные порядки. 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Образы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градоначальников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анализу эпизода из романа «История одного города» (на выбор).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Н.С.Лесков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Нравственные проблемы рассказа «Старый гений».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деталь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средство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Л.Н.Толстой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Социально-нравственные проблемы в рассказе «После бала»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Мастерство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рассказе «После бала». Особенности композиции.  Психологизм рассказа. Антитеза.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Нравственные проблемы повести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«Отрочество».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Арсен Коцоев «Пятнадцать лет».  Психологизм рассказа.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Поэзия родной природы в творчестве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М.Ю.Лермонтова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Ф.И.Тютчева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А.А.Фета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А.Н.Майкова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А.П.Чехов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Рассказ «О любви» как история об упущенном счастье.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Психологизм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И.А.Бунин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 «Кавказ». Мастерство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И.А.Бунина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прозаика.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А.И.Куприн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 Нравственные проблемы рассказа «Куст сирени».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любви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счастье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семье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Классное сочинение по рассказам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Н.С.Лескова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А.П.Чехова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И.А.Бунина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А.И.Куприна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А.А.Блок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поэте. Историческая тема в творчестве Блока.  «Россия»: образ Росс</w:t>
            </w:r>
            <w:proofErr w:type="gram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истории.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выразительному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С.А.Есенин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поэте.  «Пугачёв» - поэма на историческую тему. 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Образ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предводителя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восстания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 Пугачёва в фольклоре, произведениях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С.А.Есенина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И.С.Шмелёв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 «Как я стал писателем» - воспоминание о пути к творчеству.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Журнал 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Сатирикон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  «Всеобщая история, обработанная “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Сатириконом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”» (отрывки).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Ироническое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повествование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современности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Тэффи. Рассказы. «Жизнь и воротник».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М.М.Зощенко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М.А.Осоргин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Сочетание реальности и фантастики в рассказе «Пенсне».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3148" w:rsidRPr="00FC3148" w:rsidRDefault="00FC3148" w:rsidP="00FC3148">
      <w:pPr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FC3148" w:rsidRPr="00FC3148" w:rsidRDefault="00FC3148" w:rsidP="00FC3148">
      <w:pPr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FC3148" w:rsidRPr="00FC3148" w:rsidRDefault="00FC3148" w:rsidP="00FC3148">
      <w:pPr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sym w:font="Symbol" w:char="0049"/>
      </w:r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V  четверть  </w:t>
      </w:r>
      <w:proofErr w:type="gramStart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C3148">
        <w:rPr>
          <w:rFonts w:ascii="Times New Roman" w:eastAsia="Calibri" w:hAnsi="Times New Roman" w:cs="Times New Roman"/>
          <w:sz w:val="28"/>
          <w:szCs w:val="28"/>
          <w:lang w:bidi="en-US"/>
        </w:rPr>
        <w:t>16 часов )</w:t>
      </w:r>
    </w:p>
    <w:tbl>
      <w:tblPr>
        <w:tblStyle w:val="1"/>
        <w:tblW w:w="9216" w:type="dxa"/>
        <w:tblInd w:w="106" w:type="dxa"/>
        <w:tblLook w:val="04A0" w:firstRow="1" w:lastRow="0" w:firstColumn="1" w:lastColumn="0" w:noHBand="0" w:noVBand="1"/>
      </w:tblPr>
      <w:tblGrid>
        <w:gridCol w:w="707"/>
        <w:gridCol w:w="7375"/>
        <w:gridCol w:w="1134"/>
      </w:tblGrid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А.Т.Твардовский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поэте. Поэма «Василий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Тёркин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Картины фронтовой жизни в поэме.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честного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служения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Родине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tabs>
                <w:tab w:val="left" w:pos="100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Василий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Тёркин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защитник родной страны. Новаторский характер образа Василия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Тёркина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Правда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войне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поэме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Композиция и язык поэмы «Василий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Тёркин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мотивы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автора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А.П.Платонов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Слово о писателе. Картины войны и мирной жизни в рассказе «Возвращение».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гуманизм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 – концерт «Стихи и песни о Великой Отечественной войне.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В.П.Астафьев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Проблемы рассказа «Фотография, на которой меня нет».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Классное сочинение «Великая Отечественная война в литературе 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XX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 (произведение по выбору уч-ся).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Русские поэты о Родине, родной природе и о себе. Поэты Русского зарубежья об оставленной ими Родине.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Мотивы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грусти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надежды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А.Гучмазты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Пророк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У.Шекспир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Слово о писателе.  «Ромео и Джульетта». «Вечные проблемы» в трагедии Шекспира.</w:t>
            </w:r>
          </w:p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эпизода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Сонеты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У.Шекспира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Воспевание поэтом любви и дружбы.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Ж.-Б. Мольер «Мещанин во дворянстве» (сцены).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Общечеловеческий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комедии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148" w:rsidRPr="00FC3148" w:rsidRDefault="00FC3148" w:rsidP="00FC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Дж. Свифт. Слово о писателе.  «Путешествие Гулливера как сатира на государственное устройство общества.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148" w:rsidRPr="00FC3148" w:rsidTr="00FC3148">
        <w:trPr>
          <w:trHeight w:val="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148" w:rsidRPr="00FC3148" w:rsidRDefault="00FC3148" w:rsidP="00FC314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Скотт. Слово о писателе.  </w:t>
            </w:r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Айвенго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роман</w:t>
            </w:r>
            <w:proofErr w:type="spellEnd"/>
            <w:r w:rsidRPr="00FC314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48" w:rsidRPr="00FC3148" w:rsidRDefault="00FC3148" w:rsidP="00FC3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148" w:rsidRPr="00FC3148" w:rsidRDefault="00FC3148" w:rsidP="00FC3148">
      <w:pPr>
        <w:rPr>
          <w:rFonts w:ascii="Times New Roman" w:eastAsia="Calibri" w:hAnsi="Times New Roman" w:cs="Times New Roman"/>
          <w:lang w:bidi="en-US"/>
        </w:rPr>
      </w:pPr>
    </w:p>
    <w:p w:rsidR="00FC3148" w:rsidRPr="00FC3148" w:rsidRDefault="00FC3148"/>
    <w:sectPr w:rsidR="00FC3148" w:rsidRPr="00FC3148" w:rsidSect="00FC314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">
    <w:nsid w:val="3BE742A9"/>
    <w:multiLevelType w:val="hybridMultilevel"/>
    <w:tmpl w:val="15D25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65"/>
    <w:rsid w:val="00121DCC"/>
    <w:rsid w:val="00334765"/>
    <w:rsid w:val="00B732D0"/>
    <w:rsid w:val="00CF08D4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3148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3148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27</dc:creator>
  <cp:lastModifiedBy>УЧИТЕЛЬ 27</cp:lastModifiedBy>
  <cp:revision>4</cp:revision>
  <dcterms:created xsi:type="dcterms:W3CDTF">2017-09-17T10:23:00Z</dcterms:created>
  <dcterms:modified xsi:type="dcterms:W3CDTF">2017-09-17T10:34:00Z</dcterms:modified>
</cp:coreProperties>
</file>