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EE67" w14:textId="115E742B" w:rsidR="00D97F58" w:rsidRPr="005C7213" w:rsidRDefault="00E15E9D" w:rsidP="005C721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 wp14:anchorId="3293BDFA" wp14:editId="4A308569">
            <wp:extent cx="6200140" cy="8785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878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7C2A15" w:rsidRPr="007C2A15" w14:paraId="24D9984C" w14:textId="77777777" w:rsidTr="00097A0E">
        <w:tc>
          <w:tcPr>
            <w:tcW w:w="9065" w:type="dxa"/>
          </w:tcPr>
          <w:p w14:paraId="74299884" w14:textId="77777777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397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СОДЕРЖАНИЕ</w:t>
            </w:r>
          </w:p>
          <w:p w14:paraId="7ACCFB82" w14:textId="10845694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1.Пас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порт программы……………………………………</w:t>
            </w:r>
            <w:r w:rsidR="005C7213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C2A15" w:rsidRPr="007C2A15" w14:paraId="07135993" w14:textId="77777777" w:rsidTr="00097A0E">
        <w:tc>
          <w:tcPr>
            <w:tcW w:w="9065" w:type="dxa"/>
          </w:tcPr>
          <w:p w14:paraId="4AB46F01" w14:textId="70E8D4C0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2.Поясни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тельная записка………………………………</w:t>
            </w:r>
            <w:r w:rsidR="00AF0072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  <w:r w:rsidR="005C7213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7C2A15" w:rsidRPr="007C2A15" w14:paraId="5D9B6D68" w14:textId="77777777" w:rsidTr="00097A0E">
        <w:tc>
          <w:tcPr>
            <w:tcW w:w="9065" w:type="dxa"/>
          </w:tcPr>
          <w:p w14:paraId="0C601893" w14:textId="77777777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.Новизна…………………………………………………</w:t>
            </w:r>
            <w:r w:rsidR="00535A99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</w:t>
            </w:r>
          </w:p>
        </w:tc>
      </w:tr>
      <w:tr w:rsidR="007C2A15" w:rsidRPr="007C2A15" w14:paraId="417CAA84" w14:textId="77777777" w:rsidTr="00097A0E">
        <w:tc>
          <w:tcPr>
            <w:tcW w:w="9065" w:type="dxa"/>
          </w:tcPr>
          <w:p w14:paraId="2EC11CDA" w14:textId="77777777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4.А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ктуальность……………………………………………</w:t>
            </w:r>
            <w:r w:rsidR="00535A99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C2A15" w:rsidRPr="007C2A15" w14:paraId="18383575" w14:textId="77777777" w:rsidTr="00097A0E">
        <w:tc>
          <w:tcPr>
            <w:tcW w:w="9065" w:type="dxa"/>
          </w:tcPr>
          <w:p w14:paraId="66A66331" w14:textId="63C06974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5.Педагогическа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целесообразность…………………… </w:t>
            </w:r>
            <w:r w:rsidR="005C7213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7C2A15" w:rsidRPr="007C2A15" w14:paraId="7F5244F0" w14:textId="77777777" w:rsidTr="00097A0E">
        <w:tc>
          <w:tcPr>
            <w:tcW w:w="9065" w:type="dxa"/>
          </w:tcPr>
          <w:p w14:paraId="3F677723" w14:textId="77777777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6.Цел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и и задачи………………………………………….. 6</w:t>
            </w:r>
          </w:p>
        </w:tc>
      </w:tr>
      <w:tr w:rsidR="007C2A15" w:rsidRPr="007C2A15" w14:paraId="327754C3" w14:textId="77777777" w:rsidTr="00097A0E">
        <w:tc>
          <w:tcPr>
            <w:tcW w:w="9065" w:type="dxa"/>
          </w:tcPr>
          <w:p w14:paraId="122BB97B" w14:textId="77777777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7.Возраст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обучающихся………………………………… 7</w:t>
            </w:r>
          </w:p>
        </w:tc>
      </w:tr>
      <w:tr w:rsidR="007C2A15" w:rsidRPr="007C2A15" w14:paraId="1CAB0491" w14:textId="77777777" w:rsidTr="00097A0E">
        <w:tc>
          <w:tcPr>
            <w:tcW w:w="9065" w:type="dxa"/>
          </w:tcPr>
          <w:p w14:paraId="26FB95B5" w14:textId="77777777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8.Сроки реал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изации программы…………………………7</w:t>
            </w:r>
          </w:p>
        </w:tc>
      </w:tr>
      <w:tr w:rsidR="007C2A15" w:rsidRPr="007C2A15" w14:paraId="55590A5D" w14:textId="77777777" w:rsidTr="00097A0E">
        <w:tc>
          <w:tcPr>
            <w:tcW w:w="9065" w:type="dxa"/>
          </w:tcPr>
          <w:p w14:paraId="67DAF0E9" w14:textId="77777777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9.Реж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им занятий…………………………………………..</w:t>
            </w:r>
            <w:r w:rsidR="00AF0072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7C2A15" w:rsidRPr="007C2A15" w14:paraId="2200D64F" w14:textId="77777777" w:rsidTr="00097A0E">
        <w:tc>
          <w:tcPr>
            <w:tcW w:w="9065" w:type="dxa"/>
          </w:tcPr>
          <w:p w14:paraId="53EF64F4" w14:textId="77777777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10.Форма орг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анизации занятий………………………….7</w:t>
            </w:r>
          </w:p>
        </w:tc>
      </w:tr>
      <w:tr w:rsidR="007C2A15" w:rsidRPr="007C2A15" w14:paraId="154773AF" w14:textId="77777777" w:rsidTr="00097A0E">
        <w:tc>
          <w:tcPr>
            <w:tcW w:w="9065" w:type="dxa"/>
          </w:tcPr>
          <w:p w14:paraId="152A5D3C" w14:textId="63F1443C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11.Методы о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бучения……………………………………..</w:t>
            </w:r>
            <w:r w:rsidR="001D3971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7C2A15" w:rsidRPr="007C2A15" w14:paraId="003ED576" w14:textId="77777777" w:rsidTr="00097A0E">
        <w:tc>
          <w:tcPr>
            <w:tcW w:w="9065" w:type="dxa"/>
          </w:tcPr>
          <w:p w14:paraId="712DAC7B" w14:textId="4443564E" w:rsidR="007C2A15" w:rsidRPr="001D3971" w:rsidRDefault="007C2A15" w:rsidP="00975400">
            <w:pPr>
              <w:spacing w:line="276" w:lineRule="auto"/>
              <w:ind w:right="19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12.Планируемыерезульта</w:t>
            </w:r>
            <w:r w:rsidR="00AF0072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ты</w:t>
            </w:r>
            <w:r w:rsidR="005C7213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AF0072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……………..................</w:t>
            </w:r>
            <w:r w:rsidR="005C7213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7C2A15" w:rsidRPr="007C2A15" w14:paraId="765A233E" w14:textId="77777777" w:rsidTr="00097A0E">
        <w:tc>
          <w:tcPr>
            <w:tcW w:w="9065" w:type="dxa"/>
          </w:tcPr>
          <w:p w14:paraId="058FBD34" w14:textId="77777777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13.Форм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ы аттестации……………………………………..8</w:t>
            </w:r>
          </w:p>
        </w:tc>
      </w:tr>
      <w:tr w:rsidR="007C2A15" w:rsidRPr="007C2A15" w14:paraId="57D678EB" w14:textId="77777777" w:rsidTr="00097A0E">
        <w:tc>
          <w:tcPr>
            <w:tcW w:w="9065" w:type="dxa"/>
          </w:tcPr>
          <w:p w14:paraId="12FB3F52" w14:textId="77777777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14. Методиче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ское обеспечение ………………………….8</w:t>
            </w:r>
          </w:p>
          <w:p w14:paraId="7B07084D" w14:textId="39D3A3C3" w:rsidR="005C7213" w:rsidRPr="001D3971" w:rsidRDefault="005C7213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  <w:r w:rsidRPr="001D3971">
              <w:rPr>
                <w:bCs/>
              </w:rPr>
              <w:t xml:space="preserve"> </w:t>
            </w: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Материально-техническое оснащение………………</w:t>
            </w:r>
            <w:r w:rsidR="001D3971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7C2A15" w:rsidRPr="007C2A15" w14:paraId="74D6853C" w14:textId="77777777" w:rsidTr="00097A0E">
        <w:tc>
          <w:tcPr>
            <w:tcW w:w="9065" w:type="dxa"/>
          </w:tcPr>
          <w:p w14:paraId="59E9AE74" w14:textId="7D32B7A5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C7213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.Кадрово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е обеспечение…………………………………</w:t>
            </w:r>
            <w:r w:rsidR="001D3971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7C2A15" w:rsidRPr="007C2A15" w14:paraId="0A4FA7ED" w14:textId="77777777" w:rsidTr="00097A0E">
        <w:tc>
          <w:tcPr>
            <w:tcW w:w="9065" w:type="dxa"/>
          </w:tcPr>
          <w:p w14:paraId="64C23A9E" w14:textId="5766C8BD" w:rsidR="007C2A15" w:rsidRPr="001D3971" w:rsidRDefault="007C2A15" w:rsidP="009754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C7213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.Сод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ержание программы……………………………….</w:t>
            </w:r>
            <w:r w:rsidR="00535A99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1</w:t>
            </w:r>
            <w:r w:rsidR="005C7213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.Календарный-учебный </w:t>
            </w:r>
            <w:r w:rsidR="002E3F1F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график……………………….12</w:t>
            </w:r>
            <w:r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 w:rsidR="00E568D1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используемой литературы...................</w:t>
            </w:r>
            <w:r w:rsidR="005C7213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.....</w:t>
            </w:r>
            <w:r w:rsidR="00E568D1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F0072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..........</w:t>
            </w:r>
            <w:r w:rsidR="00535A99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D3971" w:rsidRPr="001D397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7C2A15" w:rsidRPr="007C2A15" w14:paraId="25E1F957" w14:textId="77777777" w:rsidTr="00097A0E">
        <w:tc>
          <w:tcPr>
            <w:tcW w:w="9065" w:type="dxa"/>
          </w:tcPr>
          <w:p w14:paraId="2CE9F17C" w14:textId="77777777" w:rsidR="007C2A15" w:rsidRPr="007C2A15" w:rsidRDefault="007C2A15" w:rsidP="00975400">
            <w:pPr>
              <w:pStyle w:val="1"/>
              <w:spacing w:before="0" w:line="276" w:lineRule="auto"/>
              <w:ind w:right="455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7C2A15" w:rsidRPr="007C2A15" w14:paraId="233CD8D3" w14:textId="77777777" w:rsidTr="00097A0E">
        <w:tc>
          <w:tcPr>
            <w:tcW w:w="9065" w:type="dxa"/>
          </w:tcPr>
          <w:p w14:paraId="69274988" w14:textId="77777777" w:rsidR="007C2A15" w:rsidRPr="007C2A15" w:rsidRDefault="007C2A15" w:rsidP="009754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A15" w:rsidRPr="007C2A15" w14:paraId="4EAEAD7A" w14:textId="77777777" w:rsidTr="00097A0E">
        <w:tc>
          <w:tcPr>
            <w:tcW w:w="9065" w:type="dxa"/>
          </w:tcPr>
          <w:p w14:paraId="7056D823" w14:textId="77777777" w:rsidR="007C2A15" w:rsidRPr="007C2A15" w:rsidRDefault="007C2A15" w:rsidP="009754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41F76A" w14:textId="77777777" w:rsidR="007C2A15" w:rsidRP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63BD6C08" w14:textId="77777777" w:rsidR="007C2A15" w:rsidRP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74E65687" w14:textId="77777777" w:rsidR="007C2A15" w:rsidRP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43928143" w14:textId="77777777" w:rsidR="007C2A15" w:rsidRP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6675C9DE" w14:textId="77777777" w:rsidR="007C2A15" w:rsidRP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4FCE4461" w14:textId="77777777" w:rsidR="007C2A15" w:rsidRP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0CF4B829" w14:textId="33F1BD02" w:rsidR="007C2A15" w:rsidRDefault="007C2A15" w:rsidP="00975400">
      <w:pPr>
        <w:rPr>
          <w:rFonts w:ascii="OpenSans" w:hAnsi="OpenSans"/>
          <w:b/>
          <w:bCs/>
          <w:color w:val="000000"/>
          <w:sz w:val="36"/>
          <w:szCs w:val="36"/>
        </w:rPr>
      </w:pPr>
    </w:p>
    <w:p w14:paraId="5BECC380" w14:textId="77777777" w:rsidR="00975400" w:rsidRPr="00975400" w:rsidRDefault="00975400" w:rsidP="00975400">
      <w:pPr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</w:pPr>
    </w:p>
    <w:p w14:paraId="34E44905" w14:textId="1065A496" w:rsidR="005C7213" w:rsidRDefault="005C7213">
      <w:pPr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  <w:br w:type="page"/>
      </w:r>
    </w:p>
    <w:p w14:paraId="2667D54D" w14:textId="77777777" w:rsidR="00AF0072" w:rsidRDefault="00AF0072" w:rsidP="00975400">
      <w:pPr>
        <w:spacing w:after="0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</w:pPr>
    </w:p>
    <w:p w14:paraId="34D21E0F" w14:textId="77777777" w:rsidR="007C2A15" w:rsidRPr="007C2A15" w:rsidRDefault="007C2A15" w:rsidP="009754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A15">
        <w:rPr>
          <w:rFonts w:ascii="Times New Roman" w:hAnsi="Times New Roman" w:cs="Times New Roman"/>
          <w:b/>
          <w:sz w:val="32"/>
          <w:szCs w:val="32"/>
        </w:rPr>
        <w:t>1. Паспорт программы</w:t>
      </w:r>
    </w:p>
    <w:p w14:paraId="7BD7E5BC" w14:textId="3B1C23F1" w:rsidR="007C2A15" w:rsidRPr="007C2A15" w:rsidRDefault="007C2A15" w:rsidP="00975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A1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7C2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социально-педагогического направления </w:t>
      </w:r>
      <w:r w:rsidRPr="007C2A15">
        <w:rPr>
          <w:rFonts w:ascii="OpenSans" w:hAnsi="OpenSans"/>
          <w:b/>
          <w:bCs/>
          <w:color w:val="000000"/>
          <w:sz w:val="28"/>
          <w:szCs w:val="28"/>
        </w:rPr>
        <w:t>"Литературное творчество"</w:t>
      </w:r>
      <w:r w:rsidR="00975400">
        <w:rPr>
          <w:rFonts w:ascii="OpenSans" w:hAnsi="OpenSans"/>
          <w:b/>
          <w:bCs/>
          <w:color w:val="000000"/>
          <w:sz w:val="28"/>
          <w:szCs w:val="28"/>
        </w:rPr>
        <w:t>.</w:t>
      </w:r>
    </w:p>
    <w:p w14:paraId="249557A8" w14:textId="419BB0B6" w:rsidR="007C2A15" w:rsidRPr="007C2A15" w:rsidRDefault="007C2A15" w:rsidP="00975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15">
        <w:rPr>
          <w:rFonts w:ascii="Times New Roman" w:hAnsi="Times New Roman" w:cs="Times New Roman"/>
          <w:b/>
          <w:sz w:val="28"/>
          <w:szCs w:val="28"/>
        </w:rPr>
        <w:t>Автор - составитель программы:</w:t>
      </w:r>
      <w:r w:rsidRPr="007C2A15">
        <w:rPr>
          <w:rFonts w:ascii="Times New Roman" w:hAnsi="Times New Roman" w:cs="Times New Roman"/>
          <w:sz w:val="28"/>
          <w:szCs w:val="28"/>
        </w:rPr>
        <w:t xml:space="preserve"> Джимиева Н.И.</w:t>
      </w:r>
      <w:r w:rsidR="00975400">
        <w:rPr>
          <w:rFonts w:ascii="Times New Roman" w:hAnsi="Times New Roman" w:cs="Times New Roman"/>
          <w:sz w:val="28"/>
          <w:szCs w:val="28"/>
        </w:rPr>
        <w:t>,</w:t>
      </w:r>
      <w:r w:rsidRPr="007C2A15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литературы, классный руководитель 9 "В" класса.</w:t>
      </w:r>
    </w:p>
    <w:p w14:paraId="10509356" w14:textId="77777777" w:rsidR="007C2A15" w:rsidRPr="007C2A15" w:rsidRDefault="007C2A15" w:rsidP="00975400">
      <w:pPr>
        <w:spacing w:after="0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7C2A15">
        <w:rPr>
          <w:rFonts w:ascii="Times New Roman" w:hAnsi="Times New Roman" w:cs="Times New Roman"/>
          <w:b/>
          <w:sz w:val="28"/>
          <w:szCs w:val="28"/>
        </w:rPr>
        <w:t xml:space="preserve">Организация-исполнитель: </w:t>
      </w:r>
      <w:r w:rsidRPr="007C2A15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7C2A15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№39 им. Дзебисова Т.С.</w:t>
      </w:r>
    </w:p>
    <w:p w14:paraId="7E3112C5" w14:textId="0F58F4E0" w:rsidR="007C2A15" w:rsidRPr="007C2A15" w:rsidRDefault="007C2A15" w:rsidP="00975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15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7C2A15">
        <w:rPr>
          <w:rFonts w:ascii="Times New Roman" w:hAnsi="Times New Roman" w:cs="Times New Roman"/>
          <w:sz w:val="28"/>
          <w:szCs w:val="28"/>
        </w:rPr>
        <w:t>РСО – Алания, г. Владикавказ, ул.</w:t>
      </w:r>
      <w:r w:rsidR="00001E65">
        <w:rPr>
          <w:rFonts w:ascii="Times New Roman" w:hAnsi="Times New Roman" w:cs="Times New Roman"/>
          <w:sz w:val="28"/>
          <w:szCs w:val="28"/>
        </w:rPr>
        <w:t xml:space="preserve"> </w:t>
      </w:r>
      <w:r w:rsidRPr="007C2A15">
        <w:rPr>
          <w:rFonts w:ascii="Times New Roman" w:hAnsi="Times New Roman" w:cs="Times New Roman"/>
          <w:sz w:val="28"/>
          <w:szCs w:val="28"/>
        </w:rPr>
        <w:t>Галковского</w:t>
      </w:r>
      <w:r w:rsidR="00001E65">
        <w:rPr>
          <w:rFonts w:ascii="Times New Roman" w:hAnsi="Times New Roman" w:cs="Times New Roman"/>
          <w:sz w:val="28"/>
          <w:szCs w:val="28"/>
        </w:rPr>
        <w:t xml:space="preserve"> </w:t>
      </w:r>
      <w:r w:rsidRPr="007C2A15">
        <w:rPr>
          <w:rFonts w:ascii="Times New Roman" w:hAnsi="Times New Roman" w:cs="Times New Roman"/>
          <w:sz w:val="28"/>
          <w:szCs w:val="28"/>
        </w:rPr>
        <w:t>227,а</w:t>
      </w:r>
    </w:p>
    <w:p w14:paraId="3BAA092D" w14:textId="77777777" w:rsidR="007C2A15" w:rsidRPr="007C2A15" w:rsidRDefault="007C2A15" w:rsidP="00975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15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Pr="007C2A15">
        <w:rPr>
          <w:rFonts w:ascii="Times New Roman" w:hAnsi="Times New Roman" w:cs="Times New Roman"/>
          <w:sz w:val="28"/>
          <w:szCs w:val="28"/>
        </w:rPr>
        <w:t>57-22-97</w:t>
      </w:r>
    </w:p>
    <w:p w14:paraId="052ED5B3" w14:textId="3FAF633D" w:rsidR="007C2A15" w:rsidRPr="007C2A15" w:rsidRDefault="007C2A15" w:rsidP="00975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15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7C2A15">
        <w:rPr>
          <w:rFonts w:ascii="Times New Roman" w:hAnsi="Times New Roman" w:cs="Times New Roman"/>
          <w:sz w:val="28"/>
          <w:szCs w:val="28"/>
        </w:rPr>
        <w:t xml:space="preserve"> 14-15 лет</w:t>
      </w:r>
    </w:p>
    <w:p w14:paraId="70C8D90A" w14:textId="77777777" w:rsidR="007C2A15" w:rsidRPr="007C2A15" w:rsidRDefault="007C2A15" w:rsidP="00975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15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7C2A15">
        <w:rPr>
          <w:rFonts w:ascii="Times New Roman" w:hAnsi="Times New Roman" w:cs="Times New Roman"/>
          <w:sz w:val="28"/>
          <w:szCs w:val="28"/>
        </w:rPr>
        <w:t xml:space="preserve"> 9 месяцев</w:t>
      </w:r>
    </w:p>
    <w:p w14:paraId="643B4A7E" w14:textId="77777777" w:rsidR="007C2A15" w:rsidRPr="007C2A15" w:rsidRDefault="007C2A15" w:rsidP="00975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15">
        <w:rPr>
          <w:rFonts w:ascii="Times New Roman" w:hAnsi="Times New Roman" w:cs="Times New Roman"/>
          <w:b/>
          <w:sz w:val="28"/>
          <w:szCs w:val="28"/>
        </w:rPr>
        <w:t xml:space="preserve">Социальный статус: </w:t>
      </w:r>
      <w:r w:rsidRPr="007C2A15">
        <w:rPr>
          <w:rFonts w:ascii="Times New Roman" w:hAnsi="Times New Roman" w:cs="Times New Roman"/>
          <w:sz w:val="28"/>
          <w:szCs w:val="28"/>
        </w:rPr>
        <w:t>обучающиеся, г. Владикавказа</w:t>
      </w:r>
    </w:p>
    <w:p w14:paraId="5364A45C" w14:textId="63305F3C" w:rsidR="00975400" w:rsidRDefault="007C2A15" w:rsidP="009754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1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7C2A15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 подростка готовности самостоятельно и осознанно строить и корректировать в процессе жизни свои профессиональные и жизненные перспективы.</w:t>
      </w:r>
    </w:p>
    <w:p w14:paraId="5DC3F1DB" w14:textId="034A45CE" w:rsidR="007C2A15" w:rsidRPr="00975400" w:rsidRDefault="007C2A15" w:rsidP="009754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C2A15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7C2A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7C2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социально-педагогическое</w:t>
      </w:r>
    </w:p>
    <w:p w14:paraId="412241B0" w14:textId="77777777" w:rsidR="007C2A15" w:rsidRPr="007C2A15" w:rsidRDefault="007C2A15" w:rsidP="00975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15">
        <w:rPr>
          <w:rFonts w:ascii="Times New Roman" w:hAnsi="Times New Roman" w:cs="Times New Roman"/>
          <w:b/>
          <w:sz w:val="28"/>
          <w:szCs w:val="28"/>
        </w:rPr>
        <w:t>Уровень реализации:</w:t>
      </w:r>
      <w:r w:rsidRPr="007C2A15">
        <w:rPr>
          <w:rFonts w:ascii="Times New Roman" w:hAnsi="Times New Roman" w:cs="Times New Roman"/>
          <w:sz w:val="28"/>
          <w:szCs w:val="28"/>
        </w:rPr>
        <w:t xml:space="preserve"> дополнительное образование</w:t>
      </w:r>
    </w:p>
    <w:p w14:paraId="5A3EE2B0" w14:textId="77777777" w:rsidR="007C2A15" w:rsidRPr="007C2A15" w:rsidRDefault="007C2A15" w:rsidP="00975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A15">
        <w:rPr>
          <w:rFonts w:ascii="Times New Roman" w:hAnsi="Times New Roman" w:cs="Times New Roman"/>
          <w:b/>
          <w:sz w:val="28"/>
          <w:szCs w:val="28"/>
        </w:rPr>
        <w:t xml:space="preserve">Уровень освоения программы: </w:t>
      </w:r>
      <w:r w:rsidRPr="007C2A15">
        <w:rPr>
          <w:rFonts w:ascii="Times New Roman" w:hAnsi="Times New Roman" w:cs="Times New Roman"/>
          <w:sz w:val="28"/>
          <w:szCs w:val="28"/>
        </w:rPr>
        <w:t>базовый</w:t>
      </w:r>
    </w:p>
    <w:p w14:paraId="398B6D67" w14:textId="77777777" w:rsidR="007C2A15" w:rsidRPr="008A586C" w:rsidRDefault="007C2A15" w:rsidP="009754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0DEBD" w14:textId="77777777" w:rsidR="007C2A15" w:rsidRPr="008A586C" w:rsidRDefault="007C2A15" w:rsidP="009754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9DB5BB" w14:textId="77777777" w:rsid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14:paraId="18517BD6" w14:textId="77777777" w:rsid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14:paraId="09087D5D" w14:textId="77777777" w:rsid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14:paraId="25BE0A3D" w14:textId="77777777" w:rsid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14:paraId="069B9B82" w14:textId="77777777" w:rsid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14:paraId="1AA9796F" w14:textId="77777777" w:rsid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14:paraId="72A45B6E" w14:textId="77777777" w:rsid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14:paraId="26548F70" w14:textId="77777777" w:rsid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14:paraId="150F7490" w14:textId="77777777" w:rsidR="007C2A15" w:rsidRDefault="007C2A15" w:rsidP="009754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14:paraId="0CF7669F" w14:textId="2514F42C" w:rsidR="00975400" w:rsidRDefault="00975400">
      <w:pPr>
        <w:rPr>
          <w:rFonts w:ascii="OpenSans" w:hAnsi="OpenSans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OpenSans" w:hAnsi="OpenSans"/>
          <w:b/>
          <w:bCs/>
          <w:color w:val="000000"/>
          <w:sz w:val="32"/>
          <w:szCs w:val="32"/>
          <w:shd w:val="clear" w:color="auto" w:fill="FFFFFF"/>
        </w:rPr>
        <w:br w:type="page"/>
      </w:r>
    </w:p>
    <w:p w14:paraId="5367C605" w14:textId="77777777" w:rsidR="007C2A15" w:rsidRDefault="007C2A15" w:rsidP="00975400">
      <w:pPr>
        <w:shd w:val="clear" w:color="auto" w:fill="FFFFFF"/>
        <w:spacing w:after="0"/>
        <w:ind w:firstLine="708"/>
        <w:jc w:val="center"/>
        <w:rPr>
          <w:sz w:val="32"/>
          <w:szCs w:val="32"/>
        </w:rPr>
      </w:pPr>
      <w:r>
        <w:rPr>
          <w:rFonts w:ascii="OpenSans" w:hAnsi="OpenSans"/>
          <w:b/>
          <w:bCs/>
          <w:color w:val="000000"/>
          <w:sz w:val="32"/>
          <w:szCs w:val="32"/>
          <w:shd w:val="clear" w:color="auto" w:fill="FFFFFF"/>
        </w:rPr>
        <w:lastRenderedPageBreak/>
        <w:t>2.</w:t>
      </w:r>
      <w:r w:rsidR="00203E06">
        <w:rPr>
          <w:rFonts w:ascii="OpenSans" w:hAnsi="OpenSan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665AA6" w:rsidRPr="00665AA6">
        <w:rPr>
          <w:rFonts w:ascii="OpenSans" w:hAnsi="OpenSans"/>
          <w:b/>
          <w:bCs/>
          <w:color w:val="000000"/>
          <w:sz w:val="32"/>
          <w:szCs w:val="32"/>
          <w:shd w:val="clear" w:color="auto" w:fill="FFFFFF"/>
        </w:rPr>
        <w:t>Пояснительная записка</w:t>
      </w:r>
    </w:p>
    <w:p w14:paraId="0D720BDB" w14:textId="77777777" w:rsidR="0086210A" w:rsidRDefault="007C2A15" w:rsidP="0086210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E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</w:t>
      </w:r>
      <w:r w:rsidR="00203E06" w:rsidRPr="00203E0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Литературное творчество</w:t>
      </w:r>
      <w:r w:rsidRPr="00203E06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программой социально-педагогического направления, по функциональному предназначению – учебно-познавательной. Программа разработана на основе следующих нормативных документов:</w:t>
      </w:r>
    </w:p>
    <w:p w14:paraId="1EDB65B9" w14:textId="6B3D89A7" w:rsidR="0086210A" w:rsidRPr="0086210A" w:rsidRDefault="0086210A" w:rsidP="0086210A">
      <w:pPr>
        <w:pStyle w:val="ad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14:paraId="61DA3489" w14:textId="731A6412" w:rsidR="0086210A" w:rsidRPr="0086210A" w:rsidRDefault="0086210A" w:rsidP="0086210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развития воспитания в Российской Федерации на период до 2025 года;</w:t>
      </w:r>
    </w:p>
    <w:p w14:paraId="0B1E4CCE" w14:textId="567E0C5C" w:rsidR="0086210A" w:rsidRPr="0086210A" w:rsidRDefault="0086210A" w:rsidP="0086210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Минпросвещения РФ от 05.09.2019 N 470, от 30.09.2020 N 533)</w:t>
      </w:r>
    </w:p>
    <w:p w14:paraId="247536EE" w14:textId="562AE398" w:rsidR="0086210A" w:rsidRPr="0086210A" w:rsidRDefault="0086210A" w:rsidP="0086210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стандарт основного общего образования;</w:t>
      </w:r>
    </w:p>
    <w:p w14:paraId="3FC915DD" w14:textId="3CAD0F25" w:rsidR="0086210A" w:rsidRPr="0086210A" w:rsidRDefault="0086210A" w:rsidP="0086210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eastAsia="Times New Roman" w:hAnsi="Times New Roman" w:cs="Times New Roman"/>
          <w:color w:val="000000"/>
          <w:sz w:val="28"/>
          <w:szCs w:val="28"/>
        </w:rPr>
        <w:t>•"Концепция духовно-нравственного развития и воспитания личности гражданина России";</w:t>
      </w:r>
    </w:p>
    <w:p w14:paraId="20588B1D" w14:textId="7065FAE5" w:rsidR="0086210A" w:rsidRPr="0086210A" w:rsidRDefault="0086210A" w:rsidP="0086210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Минобрнауки России от 11.12.2006г. №06-1844);</w:t>
      </w:r>
    </w:p>
    <w:p w14:paraId="781045C1" w14:textId="77777777" w:rsidR="0086210A" w:rsidRDefault="0086210A" w:rsidP="0086210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10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МБОУ СОШ № 39 им. Т.С. Дзебисова.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884143" w14:textId="77777777" w:rsidR="007C2A15" w:rsidRPr="00203E06" w:rsidRDefault="007C2A15" w:rsidP="0097540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E0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предназначена для содействия социально-психологической адаптации подростков в области профориентации и направлена на социальную адаптацию, повышение уровня готовности обучающихся к взаимодействию с различными социальными институтами, формирование знаний об основных сферах современной социальной жизни, устройству общества, создание условий для развития коммуникативной, социально успешной личности, расширение «социальной практики» и воспитание социальной компетентности.</w:t>
      </w:r>
    </w:p>
    <w:p w14:paraId="2C3C9AA8" w14:textId="77777777" w:rsidR="007C2A15" w:rsidRPr="00203E06" w:rsidRDefault="007C2A15" w:rsidP="0097540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E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подготовки подрастающих поколений к труду — извечная проблема человеческого общества. Однако в различных общественно-экономических формациях она решалась по-разному, каждый раз наполняясь новым содержанием и обретая новые формы реализации на практике.</w:t>
      </w:r>
    </w:p>
    <w:p w14:paraId="2C05E76A" w14:textId="77777777" w:rsidR="00AF0072" w:rsidRDefault="007C2A15" w:rsidP="0097540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E06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каждого человека появляется момент, когда он вынужден задумываться о своём будущем после окончания школы. И вопрос о поиске, выборе профессии является одним из центральных, и в этом смысле судьбоносным, так как задаёт «тон» всему дальнейшему профессиональному пути.</w:t>
      </w:r>
    </w:p>
    <w:p w14:paraId="1BA5A8AC" w14:textId="77777777" w:rsidR="00975400" w:rsidRDefault="00975400" w:rsidP="00975400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798B92D0" w14:textId="717B20C9" w:rsidR="00203E06" w:rsidRPr="00AF0072" w:rsidRDefault="00203E06" w:rsidP="0097540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E0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203E0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Новизна.</w:t>
      </w:r>
    </w:p>
    <w:p w14:paraId="7A8C3670" w14:textId="77777777" w:rsidR="00203E06" w:rsidRPr="00203E06" w:rsidRDefault="00203E06" w:rsidP="009754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3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 дополнительной общеразвивающей  образовательной программы</w:t>
      </w:r>
      <w:r w:rsidRPr="00203E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3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«Литературное творчество»</w:t>
      </w:r>
      <w:r w:rsidRPr="00203E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3E0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 как система социально-психологических и обучающих мероприятий, способствующих свободному профессиональному самоопределению подростков в условиях современного динамичного рынка труда. Программа дополнена рядом психологических разработок по саморегуляции личности, проведению профориентационной пробы, развитию познавательных и личностных сфер учащихся, связывающими между собой</w:t>
      </w:r>
      <w:r w:rsidRPr="00203E06">
        <w:rPr>
          <w:rFonts w:ascii="Times New Roman" w:eastAsia="Times New Roman" w:hAnsi="Times New Roman" w:cs="Times New Roman"/>
          <w:color w:val="595959"/>
          <w:sz w:val="28"/>
          <w:szCs w:val="28"/>
        </w:rPr>
        <w:t> </w:t>
      </w:r>
      <w:r w:rsidRPr="00203E0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учащихся о своих индивидуальных особенностях с будущим выбором профиля обучения и требованиями профессий, соответствующих этому профилю.</w:t>
      </w:r>
    </w:p>
    <w:p w14:paraId="701150B5" w14:textId="77777777" w:rsidR="00203E06" w:rsidRPr="00203E06" w:rsidRDefault="005B18D8" w:rsidP="00975400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203E06" w:rsidRPr="005B18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203E06" w:rsidRPr="00203E0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.Актуальность.</w:t>
      </w:r>
    </w:p>
    <w:p w14:paraId="635230DB" w14:textId="77777777" w:rsidR="00203E06" w:rsidRPr="008A586C" w:rsidRDefault="00203E06" w:rsidP="009754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программы </w:t>
      </w:r>
      <w:r w:rsidRPr="008A586C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социальным заказом по результатам анкетирования учащихся общеобразовательной  школы, их родителей. Важнейшая задача школы – формирование полноценных граждан своей страны, а решение этой задачи во многом зависит от того, чем будут заниматься повзрослевшие школьники, какую профессию они изберут,  и где будут работать. Кроме того, грамотно построенная профориентационная работа позволяет решать и многие насущные проблемы воспитания, особенно в старших классах. Давно известно, что оптимистичная перспектива жизни уберегает многих подростков от необдуманных шагов.</w:t>
      </w:r>
    </w:p>
    <w:p w14:paraId="63291A32" w14:textId="77777777" w:rsidR="00203E06" w:rsidRDefault="00203E06" w:rsidP="005C721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86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профессии – наиболее важное решение, которое необходимо принять в подростковом возрасте. К сожалению, многие подростки недостаточно знают об особенностях каждого вида деятельности и не всегда учитывают свои профессиональные интересы и склонности, выбирая профессию. В дальнейшем отрицательные последствия неправильно выбранной профессии затрагивают как самого человека, так и общество.</w:t>
      </w:r>
    </w:p>
    <w:p w14:paraId="3ADEEBCC" w14:textId="77777777" w:rsidR="00203E06" w:rsidRDefault="00203E06" w:rsidP="005C721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86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выбор профессии можно рассматривать как взаимодействие двух сторон: подростка с его индивидуальными особенностями, которые проявляются в физическом развитии, в возможностях, интересах, склонностях, характере и темпераменте, и специальности с теми требованиями, которые она предъявляет к человеку. При правильном выборе индивидуальные особенности подростка совпадают с требованиями профессии.</w:t>
      </w:r>
    </w:p>
    <w:p w14:paraId="47F92CF7" w14:textId="77777777" w:rsidR="00975400" w:rsidRDefault="00975400" w:rsidP="009754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07F29DB1" w14:textId="01983A17" w:rsidR="00975400" w:rsidRDefault="00203E06" w:rsidP="0097540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E1E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5.</w:t>
      </w:r>
      <w:r w:rsidRPr="008E1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Педагогическая целесообразность </w:t>
      </w:r>
    </w:p>
    <w:p w14:paraId="1508BFB6" w14:textId="2AF58F48" w:rsidR="00203E06" w:rsidRPr="008A586C" w:rsidRDefault="008E1E4E" w:rsidP="009754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Педагогическая целесообразность </w:t>
      </w:r>
      <w:r w:rsidR="00203E06" w:rsidRPr="006342D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03E06" w:rsidRPr="008A586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 За краткостью слов «выбор профессии» стоит планирование, проектирование, обдумывание профессионального жизненного пути, «профессионального старта».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</w:t>
      </w:r>
      <w:r w:rsidR="00203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3E06" w:rsidRPr="008A586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Старшекласснику для принятия решения, выбора «старта в профессию»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 По сути дела, он стоит перед решением сложной творческой задачи со многими неизвестными, а помочь подготовить его к успешному решению этой задачи должна  данная программа.</w:t>
      </w:r>
    </w:p>
    <w:p w14:paraId="271177B6" w14:textId="77777777" w:rsidR="00975400" w:rsidRDefault="00975400" w:rsidP="00975400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9C4111" w14:textId="29867A60" w:rsidR="00203E06" w:rsidRPr="008E1E4E" w:rsidRDefault="00203E06" w:rsidP="00975400">
      <w:pPr>
        <w:spacing w:after="0"/>
        <w:ind w:firstLine="708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8E1E4E">
        <w:rPr>
          <w:rFonts w:ascii="Times New Roman" w:hAnsi="Times New Roman" w:cs="Times New Roman"/>
          <w:b/>
          <w:sz w:val="32"/>
          <w:szCs w:val="32"/>
        </w:rPr>
        <w:t>6.</w:t>
      </w:r>
      <w:r w:rsidR="008E1E4E" w:rsidRPr="008E1E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1E4E">
        <w:rPr>
          <w:rFonts w:ascii="Times New Roman" w:hAnsi="Times New Roman" w:cs="Times New Roman"/>
          <w:b/>
          <w:sz w:val="32"/>
          <w:szCs w:val="32"/>
        </w:rPr>
        <w:t>Цели и задачи программы:</w:t>
      </w:r>
    </w:p>
    <w:p w14:paraId="59790BEE" w14:textId="77777777" w:rsidR="00203E06" w:rsidRPr="008E1E4E" w:rsidRDefault="00203E06" w:rsidP="009754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E1E4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Цель:</w:t>
      </w:r>
    </w:p>
    <w:p w14:paraId="13CB92BD" w14:textId="77777777" w:rsidR="00203E06" w:rsidRPr="008A586C" w:rsidRDefault="00203E06" w:rsidP="00975400">
      <w:pPr>
        <w:shd w:val="clear" w:color="auto" w:fill="FFFFFF"/>
        <w:spacing w:after="0"/>
        <w:ind w:left="109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58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</w:t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позитивного образа жизни, умения ставить реальные цели и выбирать адекватные способы их достижения; помощь в решении проблемы профессионального выбора.</w:t>
      </w:r>
    </w:p>
    <w:p w14:paraId="03C91802" w14:textId="77777777" w:rsidR="00203E06" w:rsidRPr="008A586C" w:rsidRDefault="00203E06" w:rsidP="00975400">
      <w:pPr>
        <w:shd w:val="clear" w:color="auto" w:fill="FFFFFF"/>
        <w:spacing w:after="0"/>
        <w:ind w:left="109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58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</w:t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 подростка готовности самостоятельно и осознанно строить и корректировать в процессе жизни свои профессиональные и жизненные перспективы. </w:t>
      </w:r>
    </w:p>
    <w:p w14:paraId="54AAB2CE" w14:textId="77777777" w:rsidR="00203E06" w:rsidRPr="008A586C" w:rsidRDefault="00203E06" w:rsidP="00975400">
      <w:pPr>
        <w:shd w:val="clear" w:color="auto" w:fill="FFFFFF"/>
        <w:spacing w:after="0"/>
        <w:ind w:left="109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58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</w:t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оказание обучающимся психолого-педагогической и информационной поддержки в формировании жизненного и процессуального самоопределения, развитию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готовности осознанного решения при проектировании своего образовательно-профессионального маршрута по завершении обучения на уровне ООО.</w:t>
      </w:r>
    </w:p>
    <w:p w14:paraId="48DBC993" w14:textId="642A5BDA" w:rsidR="00203E06" w:rsidRPr="008E1E4E" w:rsidRDefault="00203E06" w:rsidP="009754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E1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14:paraId="2A7C67B9" w14:textId="77777777" w:rsidR="00975400" w:rsidRDefault="00203E06" w:rsidP="00975400">
      <w:pPr>
        <w:shd w:val="clear" w:color="auto" w:fill="FFFFFF"/>
        <w:spacing w:after="0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8A5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</w:p>
    <w:p w14:paraId="3214A97C" w14:textId="77777777" w:rsidR="00975400" w:rsidRDefault="008E1E4E" w:rsidP="00975400">
      <w:pPr>
        <w:shd w:val="clear" w:color="auto" w:fill="FFFFFF"/>
        <w:spacing w:after="0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665AA6">
        <w:rPr>
          <w:rFonts w:ascii="OpenSans" w:eastAsia="Times New Roman" w:hAnsi="OpenSans" w:cs="Times New Roman"/>
          <w:sz w:val="28"/>
          <w:szCs w:val="28"/>
          <w:lang w:eastAsia="ru-RU"/>
        </w:rPr>
        <w:t>- освоение основ литературного творчества, имеющих значение в повседневной жизни для практического применения;</w:t>
      </w:r>
    </w:p>
    <w:p w14:paraId="32B72E18" w14:textId="77777777" w:rsidR="00975400" w:rsidRDefault="008E1E4E" w:rsidP="00975400">
      <w:pPr>
        <w:shd w:val="clear" w:color="auto" w:fill="FFFFFF"/>
        <w:spacing w:after="0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665AA6">
        <w:rPr>
          <w:rFonts w:ascii="OpenSans" w:eastAsia="Times New Roman" w:hAnsi="OpenSans" w:cs="Times New Roman"/>
          <w:sz w:val="28"/>
          <w:szCs w:val="28"/>
          <w:lang w:eastAsia="ru-RU"/>
        </w:rPr>
        <w:t>- повышение речевой культуры и культуры общения школьников;</w:t>
      </w:r>
    </w:p>
    <w:p w14:paraId="32D0E605" w14:textId="6E57A08D" w:rsidR="008E1E4E" w:rsidRPr="00D97F58" w:rsidRDefault="008E1E4E" w:rsidP="009754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AA6">
        <w:rPr>
          <w:rFonts w:ascii="OpenSans" w:eastAsia="Times New Roman" w:hAnsi="OpenSans" w:cs="Times New Roman"/>
          <w:sz w:val="28"/>
          <w:szCs w:val="28"/>
          <w:lang w:eastAsia="ru-RU"/>
        </w:rPr>
        <w:t>- создание условий для оптимальной социальной и творческой самореализации личности.</w:t>
      </w:r>
    </w:p>
    <w:p w14:paraId="10F1A858" w14:textId="77777777" w:rsidR="00975400" w:rsidRDefault="00203E06" w:rsidP="009754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A5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14:paraId="756C7441" w14:textId="77777777" w:rsidR="00975400" w:rsidRDefault="008E1E4E" w:rsidP="009754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AA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- воспитывать у школьников интерес к литературному творчеству, осознанное отношение к писательской деятельности как виду общественной деятельности;</w:t>
      </w:r>
    </w:p>
    <w:p w14:paraId="13150A96" w14:textId="02BBB070" w:rsidR="008E1E4E" w:rsidRPr="00D97F58" w:rsidRDefault="008E1E4E" w:rsidP="009754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AA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способствовать формированию у обучающихся навыков совместной деятельности, активной жизненной позиции, потребности в постоянном повышении информированности.</w:t>
      </w:r>
    </w:p>
    <w:p w14:paraId="202FC52A" w14:textId="77777777" w:rsidR="00975400" w:rsidRDefault="00203E06" w:rsidP="00975400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A5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14:paraId="4F405C93" w14:textId="77777777" w:rsidR="00975400" w:rsidRDefault="008E1E4E" w:rsidP="009754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AA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формировать у учащихся представления о литературном творчестве как особой форме освоения информа</w:t>
      </w:r>
      <w:r w:rsidRPr="00665AA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softHyphen/>
        <w:t>ционного пространства, навыки литературного творчества, практические умения по созданию собственных литературных произведений разных жанров;</w:t>
      </w:r>
    </w:p>
    <w:p w14:paraId="2B573A34" w14:textId="0F68B404" w:rsidR="008E1E4E" w:rsidRDefault="008E1E4E" w:rsidP="00975400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65AA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развивать умения грамотного и свободного владения устной и письменной речью, творческие и интеллектуальные способности, расширение общего кругозора</w:t>
      </w:r>
      <w:r w:rsidR="0097540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14:paraId="3ECEBECA" w14:textId="77777777" w:rsidR="00975400" w:rsidRDefault="00975400" w:rsidP="0097540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C095C2" w14:textId="77777777" w:rsidR="00975400" w:rsidRDefault="008E1E4E" w:rsidP="0097540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A586C">
        <w:rPr>
          <w:rFonts w:ascii="Times New Roman" w:hAnsi="Times New Roman" w:cs="Times New Roman"/>
          <w:b/>
          <w:sz w:val="28"/>
          <w:szCs w:val="28"/>
        </w:rPr>
        <w:t>7.</w:t>
      </w:r>
      <w:r w:rsidR="00AF0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6C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8A5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14-15</w:t>
      </w:r>
      <w:r w:rsidRPr="008A586C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0B335" w14:textId="1731B384" w:rsidR="008E1E4E" w:rsidRPr="008A586C" w:rsidRDefault="008E1E4E" w:rsidP="00975400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4E2C">
        <w:rPr>
          <w:rFonts w:ascii="Times New Roman" w:hAnsi="Times New Roman" w:cs="Times New Roman"/>
          <w:b/>
          <w:bCs/>
          <w:sz w:val="28"/>
          <w:szCs w:val="28"/>
        </w:rPr>
        <w:t>Количество детей в группе</w:t>
      </w:r>
      <w:r w:rsidRPr="00AF0072">
        <w:rPr>
          <w:rFonts w:ascii="Times New Roman" w:hAnsi="Times New Roman" w:cs="Times New Roman"/>
          <w:sz w:val="28"/>
          <w:szCs w:val="28"/>
        </w:rPr>
        <w:t>: 25 человек</w:t>
      </w:r>
    </w:p>
    <w:p w14:paraId="34C7DBAF" w14:textId="77777777" w:rsidR="008E1E4E" w:rsidRPr="008A586C" w:rsidRDefault="008E1E4E" w:rsidP="00975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C">
        <w:rPr>
          <w:rFonts w:ascii="Times New Roman" w:hAnsi="Times New Roman" w:cs="Times New Roman"/>
          <w:b/>
          <w:sz w:val="28"/>
          <w:szCs w:val="28"/>
        </w:rPr>
        <w:t>8.Срок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6C">
        <w:rPr>
          <w:rFonts w:ascii="Times New Roman" w:hAnsi="Times New Roman" w:cs="Times New Roman"/>
          <w:sz w:val="28"/>
          <w:szCs w:val="28"/>
        </w:rPr>
        <w:t>- 9 месяцев.</w:t>
      </w:r>
    </w:p>
    <w:p w14:paraId="030591EE" w14:textId="77777777" w:rsidR="00C04E2C" w:rsidRDefault="008E1E4E" w:rsidP="00975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C">
        <w:rPr>
          <w:rFonts w:ascii="Times New Roman" w:hAnsi="Times New Roman" w:cs="Times New Roman"/>
          <w:b/>
          <w:sz w:val="28"/>
          <w:szCs w:val="28"/>
        </w:rPr>
        <w:t>9.Режим занятий –</w:t>
      </w:r>
      <w:r w:rsidRPr="008A586C">
        <w:rPr>
          <w:rFonts w:ascii="Times New Roman" w:hAnsi="Times New Roman" w:cs="Times New Roman"/>
          <w:sz w:val="28"/>
          <w:szCs w:val="28"/>
        </w:rPr>
        <w:t xml:space="preserve"> один раз в неделю</w:t>
      </w:r>
      <w:r>
        <w:rPr>
          <w:rFonts w:ascii="Times New Roman" w:hAnsi="Times New Roman" w:cs="Times New Roman"/>
          <w:sz w:val="28"/>
          <w:szCs w:val="28"/>
        </w:rPr>
        <w:t>, суббота</w:t>
      </w:r>
      <w:r w:rsidRPr="008A586C">
        <w:rPr>
          <w:rFonts w:ascii="Times New Roman" w:hAnsi="Times New Roman" w:cs="Times New Roman"/>
          <w:sz w:val="28"/>
          <w:szCs w:val="28"/>
        </w:rPr>
        <w:t>,13.30</w:t>
      </w:r>
    </w:p>
    <w:p w14:paraId="5A20B181" w14:textId="77777777" w:rsidR="00C04E2C" w:rsidRDefault="008E1E4E" w:rsidP="00C04E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586C">
        <w:rPr>
          <w:rFonts w:ascii="Times New Roman" w:hAnsi="Times New Roman" w:cs="Times New Roman"/>
          <w:b/>
          <w:sz w:val="28"/>
          <w:szCs w:val="28"/>
        </w:rPr>
        <w:t>Продолжительность занятий</w:t>
      </w:r>
      <w:r w:rsidRPr="008A586C">
        <w:rPr>
          <w:rFonts w:ascii="Times New Roman" w:hAnsi="Times New Roman" w:cs="Times New Roman"/>
          <w:sz w:val="28"/>
          <w:szCs w:val="28"/>
        </w:rPr>
        <w:t xml:space="preserve"> – 40 минут.</w:t>
      </w:r>
    </w:p>
    <w:p w14:paraId="47E585A7" w14:textId="4839528C" w:rsidR="00C04E2C" w:rsidRDefault="008E1E4E" w:rsidP="00C04E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586C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8A586C">
        <w:rPr>
          <w:rFonts w:ascii="Times New Roman" w:hAnsi="Times New Roman" w:cs="Times New Roman"/>
          <w:sz w:val="28"/>
          <w:szCs w:val="28"/>
        </w:rPr>
        <w:t>очная</w:t>
      </w:r>
      <w:r w:rsidR="00C04E2C">
        <w:rPr>
          <w:rFonts w:ascii="Times New Roman" w:hAnsi="Times New Roman" w:cs="Times New Roman"/>
          <w:sz w:val="28"/>
          <w:szCs w:val="28"/>
        </w:rPr>
        <w:t>.</w:t>
      </w:r>
    </w:p>
    <w:p w14:paraId="7243A3D6" w14:textId="3F8E0F16" w:rsidR="008E1E4E" w:rsidRPr="008A586C" w:rsidRDefault="008E1E4E" w:rsidP="00C04E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A586C">
        <w:rPr>
          <w:rFonts w:ascii="Times New Roman" w:hAnsi="Times New Roman" w:cs="Times New Roman"/>
          <w:b/>
          <w:sz w:val="28"/>
          <w:szCs w:val="28"/>
        </w:rPr>
        <w:t>Форма организации занятий:</w:t>
      </w:r>
      <w:r w:rsidRPr="008A5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C">
        <w:rPr>
          <w:rFonts w:ascii="Times New Roman" w:hAnsi="Times New Roman" w:cs="Times New Roman"/>
          <w:sz w:val="28"/>
          <w:szCs w:val="28"/>
        </w:rPr>
        <w:t>групповая.</w:t>
      </w:r>
    </w:p>
    <w:p w14:paraId="27F12BB9" w14:textId="77777777" w:rsidR="005B18D8" w:rsidRDefault="005B18D8" w:rsidP="00975400">
      <w:pPr>
        <w:pStyle w:val="a5"/>
        <w:spacing w:after="0" w:line="276" w:lineRule="auto"/>
        <w:ind w:right="306"/>
        <w:rPr>
          <w:b/>
          <w:bCs/>
          <w:color w:val="000000" w:themeColor="text1"/>
          <w:sz w:val="28"/>
          <w:szCs w:val="28"/>
        </w:rPr>
      </w:pPr>
    </w:p>
    <w:p w14:paraId="6A273018" w14:textId="77777777" w:rsidR="005B18D8" w:rsidRPr="005B18D8" w:rsidRDefault="005B18D8" w:rsidP="00975400">
      <w:pPr>
        <w:pStyle w:val="a5"/>
        <w:spacing w:after="0" w:line="276" w:lineRule="auto"/>
        <w:ind w:right="306"/>
        <w:jc w:val="center"/>
        <w:rPr>
          <w:color w:val="181818"/>
          <w:sz w:val="32"/>
          <w:szCs w:val="32"/>
        </w:rPr>
      </w:pPr>
      <w:r w:rsidRPr="005B18D8">
        <w:rPr>
          <w:b/>
          <w:bCs/>
          <w:color w:val="000000" w:themeColor="text1"/>
          <w:sz w:val="32"/>
          <w:szCs w:val="32"/>
        </w:rPr>
        <w:t>10.Формы организации образовательной деятельности</w:t>
      </w:r>
      <w:r w:rsidRPr="005B18D8">
        <w:rPr>
          <w:color w:val="181818"/>
          <w:sz w:val="32"/>
          <w:szCs w:val="32"/>
        </w:rPr>
        <w:t>.</w:t>
      </w:r>
    </w:p>
    <w:p w14:paraId="7C6D0B64" w14:textId="77777777" w:rsidR="005B18D8" w:rsidRPr="008A586C" w:rsidRDefault="005B18D8" w:rsidP="0097540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8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отбора основного и дополнительного содержания связаны с возрастными особенностями развития учащихся. При проведении занятий используются как групповые формы организации занятий, так и индивидуальные.</w:t>
      </w:r>
    </w:p>
    <w:p w14:paraId="7E5AF323" w14:textId="77777777" w:rsidR="005B18D8" w:rsidRPr="00421DE4" w:rsidRDefault="005B18D8" w:rsidP="0097540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86C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занятии предусматривается практическая деятельность, включающая в себя работу с диагностическими методиками, участие в профориентационных и ролевых играх, выполнение упражнений</w:t>
      </w:r>
      <w:r w:rsidRPr="008A586C">
        <w:rPr>
          <w:rFonts w:ascii="Times New Roman" w:eastAsia="Times New Roman" w:hAnsi="Times New Roman" w:cs="Times New Roman"/>
          <w:color w:val="FF0000"/>
          <w:sz w:val="28"/>
          <w:szCs w:val="28"/>
        </w:rPr>
        <w:t>, </w:t>
      </w:r>
      <w:r w:rsidRPr="008A586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конкретных ситуаций, психотренинг, психодиагностические процедуры, поэтому требует работы специалиста педагога-психолога. Изучение отдельных тем курса предусматривает виртуальные экскурсии на различные предприятия и учреждения</w:t>
      </w:r>
      <w:r w:rsidRPr="008A586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022E70A4" w14:textId="77777777" w:rsidR="005B18D8" w:rsidRPr="008A586C" w:rsidRDefault="005B18D8" w:rsidP="00975400">
      <w:pPr>
        <w:pStyle w:val="a5"/>
        <w:spacing w:after="0" w:line="276" w:lineRule="auto"/>
        <w:ind w:right="311" w:firstLine="708"/>
        <w:jc w:val="both"/>
        <w:rPr>
          <w:sz w:val="28"/>
          <w:szCs w:val="28"/>
        </w:rPr>
      </w:pPr>
      <w:r w:rsidRPr="008A586C">
        <w:rPr>
          <w:sz w:val="28"/>
          <w:szCs w:val="28"/>
        </w:rPr>
        <w:t>Время занятий – 40 минут.</w:t>
      </w:r>
    </w:p>
    <w:p w14:paraId="66A810DB" w14:textId="77777777" w:rsidR="00305066" w:rsidRDefault="00305066" w:rsidP="00C04E2C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48593ED" w14:textId="77777777" w:rsidR="00305066" w:rsidRDefault="00305066" w:rsidP="00C04E2C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2B2A8F1" w14:textId="77777777" w:rsidR="00305066" w:rsidRDefault="00305066" w:rsidP="00C04E2C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0749850" w14:textId="7388D079" w:rsidR="005B18D8" w:rsidRPr="008A586C" w:rsidRDefault="005B18D8" w:rsidP="00C04E2C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A586C">
        <w:rPr>
          <w:rFonts w:ascii="Times New Roman" w:hAnsi="Times New Roman" w:cs="Times New Roman"/>
          <w:b/>
          <w:sz w:val="28"/>
          <w:szCs w:val="28"/>
        </w:rPr>
        <w:lastRenderedPageBreak/>
        <w:t>11.Методы обучения.</w:t>
      </w:r>
    </w:p>
    <w:p w14:paraId="745CAF89" w14:textId="787ABE8A" w:rsidR="00C04E2C" w:rsidRDefault="005B18D8" w:rsidP="00C04E2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Литературное творчество</w:t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предназначена для </w:t>
      </w:r>
      <w:r w:rsidR="00C04E2C"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r w:rsidR="00C04E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9</w:t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класса.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Продолжительность занятия 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40минут</w:t>
      </w:r>
      <w:r w:rsidR="00C04E2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6403F87F" w14:textId="0D87B504" w:rsidR="005B18D8" w:rsidRPr="008A586C" w:rsidRDefault="005B18D8" w:rsidP="003050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Занятия проводятся 1 раз в неделю. Общая продолжительность курса</w:t>
      </w:r>
      <w:r w:rsidR="00C04E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34</w:t>
      </w:r>
      <w:r w:rsidR="00C04E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ч.</w:t>
      </w:r>
      <w:r w:rsidR="00C04E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Специфика курса в том, что данная программа реализуется с помощью различных методов: лекции; дискуссии; ролевые игры; анализ конкретных ситуаций; психотренинг; психодиагностические процедуры.</w:t>
      </w:r>
    </w:p>
    <w:p w14:paraId="07610C43" w14:textId="77777777" w:rsidR="00DD6217" w:rsidRDefault="00DD6217" w:rsidP="00975400">
      <w:pPr>
        <w:spacing w:after="0"/>
        <w:jc w:val="center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</w:pPr>
    </w:p>
    <w:p w14:paraId="31201DF0" w14:textId="77777777" w:rsidR="00DD6217" w:rsidRDefault="005B18D8" w:rsidP="009754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12.</w:t>
      </w:r>
      <w:r w:rsidR="00DD6217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65AA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 xml:space="preserve">Планируемые результаты освоения </w:t>
      </w:r>
      <w:r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программы</w:t>
      </w:r>
    </w:p>
    <w:p w14:paraId="0BEC8F20" w14:textId="77777777" w:rsidR="00305066" w:rsidRDefault="00DD6217" w:rsidP="00E15E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17">
        <w:rPr>
          <w:rFonts w:ascii="Times New Roman" w:eastAsia="Times New Roman" w:hAnsi="Times New Roman" w:cs="Times New Roman"/>
          <w:sz w:val="28"/>
          <w:szCs w:val="28"/>
        </w:rPr>
        <w:t>В результате усвоения курса «Литературное творчество» планируется следующие результаты:</w:t>
      </w:r>
    </w:p>
    <w:p w14:paraId="6F3BB4C5" w14:textId="6092D3E3" w:rsidR="00305066" w:rsidRDefault="00DD6217" w:rsidP="00E15E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формулировать цель деятельности в зависимости от постав</w:t>
      </w:r>
      <w:r w:rsidRPr="00DD62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ленной проблемы;</w:t>
      </w:r>
    </w:p>
    <w:p w14:paraId="1B4FD3BB" w14:textId="77777777" w:rsidR="00305066" w:rsidRDefault="00DD6217" w:rsidP="00E15E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1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значения коммуникативных умений и навыков для построения эффективного речевого общения с представителями любой целевой аудитории с учётом реализации поставленных целей;</w:t>
      </w:r>
    </w:p>
    <w:p w14:paraId="4B1CF48D" w14:textId="77777777" w:rsidR="00305066" w:rsidRDefault="00DD6217" w:rsidP="00E15E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понимать информацию устного и письменного сообщения;</w:t>
      </w:r>
    </w:p>
    <w:p w14:paraId="13EBF2B4" w14:textId="701090FD" w:rsidR="00305066" w:rsidRDefault="00DD6217" w:rsidP="00E15E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создавать в устной и письменной форме тексты разных литературных жанров;</w:t>
      </w:r>
    </w:p>
    <w:p w14:paraId="4F99CB13" w14:textId="322481B7" w:rsidR="00305066" w:rsidRDefault="00DD6217" w:rsidP="00E15E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излагать собственные мысли в устной и письменной форме; </w:t>
      </w:r>
    </w:p>
    <w:p w14:paraId="3829517C" w14:textId="3B270B5F" w:rsidR="00DD6217" w:rsidRPr="00DD6217" w:rsidRDefault="00DD6217" w:rsidP="00E15E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определять цель предстоящей деятельности, последовательность действий, оценивать достигнутые результаты и аде</w:t>
      </w:r>
      <w:r w:rsidRPr="00DD62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кватно оценивать их;</w:t>
      </w:r>
    </w:p>
    <w:p w14:paraId="1E22DC3D" w14:textId="77777777" w:rsidR="00305066" w:rsidRDefault="00305066" w:rsidP="0097540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2"/>
          <w:szCs w:val="32"/>
        </w:rPr>
      </w:pPr>
    </w:p>
    <w:p w14:paraId="3A3A8910" w14:textId="77777777" w:rsidR="00305066" w:rsidRDefault="00DD6217" w:rsidP="003050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32"/>
          <w:szCs w:val="32"/>
        </w:rPr>
      </w:pPr>
      <w:r w:rsidRPr="00DD6217">
        <w:rPr>
          <w:b/>
          <w:bCs/>
          <w:color w:val="000000"/>
          <w:sz w:val="32"/>
          <w:szCs w:val="32"/>
        </w:rPr>
        <w:t>13. Формы аттестации</w:t>
      </w:r>
      <w:r w:rsidRPr="00DD6217">
        <w:rPr>
          <w:color w:val="000000"/>
          <w:sz w:val="32"/>
          <w:szCs w:val="32"/>
        </w:rPr>
        <w:t>.</w:t>
      </w:r>
    </w:p>
    <w:p w14:paraId="2427DEF6" w14:textId="369CD8EB" w:rsidR="00DD6217" w:rsidRPr="00DD6217" w:rsidRDefault="00DD6217" w:rsidP="003050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A586C">
        <w:rPr>
          <w:color w:val="000000"/>
          <w:sz w:val="28"/>
          <w:szCs w:val="28"/>
          <w:shd w:val="clear" w:color="auto" w:fill="FFFFFF"/>
        </w:rPr>
        <w:t>Диагностика знаний, умений, навыков учащихся в результате текущего, промежуточного и итогового контроля;  презентации проектов учащихся; фоторепортажи учащихся; деловые игры; анкетирование, посещение библиотек, музеев и предприятий города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8A13FD6" w14:textId="77777777" w:rsidR="00DD6217" w:rsidRPr="00DD6217" w:rsidRDefault="00DD6217" w:rsidP="009754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ABE9F" w14:textId="72A8EE8B" w:rsidR="00DD6217" w:rsidRPr="00DD6217" w:rsidRDefault="00DD6217" w:rsidP="0030506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bCs/>
          <w:sz w:val="32"/>
          <w:szCs w:val="32"/>
        </w:rPr>
      </w:pPr>
      <w:r w:rsidRPr="00DD6217">
        <w:rPr>
          <w:b/>
          <w:bCs/>
          <w:sz w:val="32"/>
          <w:szCs w:val="32"/>
        </w:rPr>
        <w:t>14. Методическое обеспечение</w:t>
      </w:r>
    </w:p>
    <w:p w14:paraId="160FB75A" w14:textId="1CF46835" w:rsidR="00DD6217" w:rsidRDefault="00DD6217" w:rsidP="00975400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A586C">
        <w:rPr>
          <w:sz w:val="28"/>
          <w:szCs w:val="28"/>
        </w:rPr>
        <w:t>Занятия проходят в специально оборудованном кабинете с</w:t>
      </w:r>
      <w:r>
        <w:rPr>
          <w:sz w:val="28"/>
          <w:szCs w:val="28"/>
        </w:rPr>
        <w:t xml:space="preserve"> </w:t>
      </w:r>
      <w:r w:rsidRPr="008A586C">
        <w:rPr>
          <w:sz w:val="28"/>
          <w:szCs w:val="28"/>
        </w:rPr>
        <w:t>технически</w:t>
      </w:r>
      <w:r>
        <w:rPr>
          <w:sz w:val="28"/>
          <w:szCs w:val="28"/>
        </w:rPr>
        <w:softHyphen/>
      </w:r>
      <w:r w:rsidRPr="008A586C">
        <w:rPr>
          <w:sz w:val="28"/>
          <w:szCs w:val="28"/>
        </w:rPr>
        <w:t>ми средствами обучения.</w:t>
      </w:r>
    </w:p>
    <w:p w14:paraId="34FFB18B" w14:textId="77777777" w:rsidR="00E15E9D" w:rsidRDefault="00E15E9D" w:rsidP="00E15E9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768D81" w14:textId="6360148A" w:rsidR="00E15E9D" w:rsidRPr="00E15E9D" w:rsidRDefault="00E15E9D" w:rsidP="00E15E9D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E9D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5</w:t>
      </w:r>
      <w:r w:rsidRPr="00E15E9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E15E9D">
        <w:rPr>
          <w:rFonts w:ascii="Times New Roman" w:hAnsi="Times New Roman" w:cs="Times New Roman"/>
          <w:b/>
          <w:sz w:val="32"/>
          <w:szCs w:val="32"/>
        </w:rPr>
        <w:t>Материально-техническое оснащение</w:t>
      </w:r>
    </w:p>
    <w:p w14:paraId="422EC72B" w14:textId="77777777" w:rsidR="00E15E9D" w:rsidRDefault="00E15E9D" w:rsidP="00E15E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F68">
        <w:rPr>
          <w:rFonts w:ascii="Times New Roman" w:hAnsi="Times New Roman" w:cs="Times New Roman"/>
          <w:sz w:val="28"/>
          <w:szCs w:val="28"/>
        </w:rPr>
        <w:t>Занятия будут проводиться в учебном кабинете; в помещении находятся классная доска, столы и стулья для учащихся и педагога, шкафы и стеллажи для  хранения дидактических пособий и учебных материалов; оборудова</w:t>
      </w:r>
      <w:r w:rsidRPr="003F1F68">
        <w:rPr>
          <w:rFonts w:ascii="Times New Roman" w:hAnsi="Times New Roman" w:cs="Times New Roman"/>
          <w:sz w:val="28"/>
          <w:szCs w:val="28"/>
        </w:rPr>
        <w:lastRenderedPageBreak/>
        <w:t>ние, необходимое для проведения занятий</w:t>
      </w:r>
      <w:r w:rsidRPr="003F1F6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3F1F68">
        <w:rPr>
          <w:rFonts w:ascii="Times New Roman" w:hAnsi="Times New Roman" w:cs="Times New Roman"/>
          <w:sz w:val="28"/>
          <w:szCs w:val="28"/>
        </w:rPr>
        <w:t xml:space="preserve">  В кабинете есть технические средства обучения (компьютер,  принтер,  мультимедиа-проектор).</w:t>
      </w:r>
    </w:p>
    <w:p w14:paraId="36EC3C81" w14:textId="53CB880A" w:rsidR="00E15E9D" w:rsidRPr="00E15E9D" w:rsidRDefault="00E15E9D" w:rsidP="00E15E9D">
      <w:pPr>
        <w:spacing w:after="0"/>
        <w:ind w:firstLine="708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3F1F68">
        <w:rPr>
          <w:rFonts w:ascii="Times New Roman" w:hAnsi="Times New Roman" w:cs="Times New Roman"/>
          <w:sz w:val="28"/>
          <w:szCs w:val="28"/>
        </w:rPr>
        <w:t>На занятиях используется учебный комплект на каждого обучающегося (тетрадь, ручка, карандаш, фломастеры).</w:t>
      </w:r>
    </w:p>
    <w:p w14:paraId="674E786B" w14:textId="77777777" w:rsidR="00E15E9D" w:rsidRPr="008A586C" w:rsidRDefault="00E15E9D" w:rsidP="00975400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14:paraId="4B67F152" w14:textId="33B7E187" w:rsidR="00DD6217" w:rsidRPr="00DD6217" w:rsidRDefault="00E15E9D" w:rsidP="00E15E9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</w:t>
      </w:r>
      <w:r w:rsidR="00DD6217" w:rsidRPr="00DD6217">
        <w:rPr>
          <w:rFonts w:ascii="Times New Roman" w:hAnsi="Times New Roman" w:cs="Times New Roman"/>
          <w:b/>
          <w:sz w:val="32"/>
          <w:szCs w:val="32"/>
        </w:rPr>
        <w:t>. Кадровое обеспечение</w:t>
      </w:r>
    </w:p>
    <w:p w14:paraId="6DA1B7D2" w14:textId="77777777" w:rsidR="00DD6217" w:rsidRPr="008A586C" w:rsidRDefault="00DD6217" w:rsidP="00975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86C">
        <w:rPr>
          <w:rFonts w:ascii="Times New Roman" w:hAnsi="Times New Roman" w:cs="Times New Roman"/>
          <w:sz w:val="28"/>
          <w:szCs w:val="28"/>
        </w:rPr>
        <w:t>Кадровое обеспечение - педагог дополнительного образования. Необ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A586C">
        <w:rPr>
          <w:rFonts w:ascii="Times New Roman" w:hAnsi="Times New Roman" w:cs="Times New Roman"/>
          <w:sz w:val="28"/>
          <w:szCs w:val="28"/>
        </w:rPr>
        <w:t>ходимые умения: владеть формами и методами обучения; использовать и апробировать специальные подходы к обучению в целях включения в обра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A586C">
        <w:rPr>
          <w:rFonts w:ascii="Times New Roman" w:hAnsi="Times New Roman" w:cs="Times New Roman"/>
          <w:sz w:val="28"/>
          <w:szCs w:val="28"/>
        </w:rPr>
        <w:t>зовательный процесс всех обучающихся, в том числе одаренных обучающих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A586C">
        <w:rPr>
          <w:rFonts w:ascii="Times New Roman" w:hAnsi="Times New Roman" w:cs="Times New Roman"/>
          <w:sz w:val="28"/>
          <w:szCs w:val="28"/>
        </w:rPr>
        <w:t>ся и обучающихся с ограниченными возможностями здоровья; организовы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A586C">
        <w:rPr>
          <w:rFonts w:ascii="Times New Roman" w:hAnsi="Times New Roman" w:cs="Times New Roman"/>
          <w:sz w:val="28"/>
          <w:szCs w:val="28"/>
        </w:rPr>
        <w:t>вать различные виды внеурочной деятельности: игровую, культурно – досу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A586C">
        <w:rPr>
          <w:rFonts w:ascii="Times New Roman" w:hAnsi="Times New Roman" w:cs="Times New Roman"/>
          <w:sz w:val="28"/>
          <w:szCs w:val="28"/>
        </w:rPr>
        <w:t>говую, учебно – исследовательскую; регулировать поведение обучающихся для обеспечение безопасной образовательной среды; реализовать современ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A586C">
        <w:rPr>
          <w:rFonts w:ascii="Times New Roman" w:hAnsi="Times New Roman" w:cs="Times New Roman"/>
          <w:sz w:val="28"/>
          <w:szCs w:val="28"/>
        </w:rPr>
        <w:t>ные формы и методы воспитательной работы, как на занятиях так и во вне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A586C">
        <w:rPr>
          <w:rFonts w:ascii="Times New Roman" w:hAnsi="Times New Roman" w:cs="Times New Roman"/>
          <w:sz w:val="28"/>
          <w:szCs w:val="28"/>
        </w:rPr>
        <w:t>урочной деятельности, ставить воспитательные цели, способствующие раз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A586C">
        <w:rPr>
          <w:rFonts w:ascii="Times New Roman" w:hAnsi="Times New Roman" w:cs="Times New Roman"/>
          <w:sz w:val="28"/>
          <w:szCs w:val="28"/>
        </w:rPr>
        <w:t>витию обучающихся, независимо от их способностей; общаться с детьми, признавать их достоинство, понимая и принимая их. Необходимые знания: преподаваемый предмет; основные закономерности возрастного развития; основные методики преподавания, виды и приемы современных педагогиче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A586C">
        <w:rPr>
          <w:rFonts w:ascii="Times New Roman" w:hAnsi="Times New Roman" w:cs="Times New Roman"/>
          <w:sz w:val="28"/>
          <w:szCs w:val="28"/>
        </w:rPr>
        <w:t>ских технологий; пути достижения образовательных результатов и способы оценки результатов обучения.</w:t>
      </w:r>
    </w:p>
    <w:p w14:paraId="49371E7D" w14:textId="77777777" w:rsidR="00305066" w:rsidRDefault="00305066" w:rsidP="0030506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14:paraId="7015D5BE" w14:textId="199C48CE" w:rsidR="00DD6217" w:rsidRPr="00DD6217" w:rsidRDefault="00DD6217" w:rsidP="0030506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D621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1</w:t>
      </w:r>
      <w:r w:rsidR="00E15E9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7</w:t>
      </w:r>
      <w:r w:rsidRPr="00DD621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.Содержание программы.</w:t>
      </w:r>
    </w:p>
    <w:p w14:paraId="10B5CDF1" w14:textId="68A6DB72" w:rsidR="00665AA6" w:rsidRPr="007A009B" w:rsidRDefault="00DD6217" w:rsidP="003050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Данная программа</w:t>
      </w:r>
      <w:r w:rsidR="0030506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включает практическую направленность. Большое внимание уделяется психодиагностике, как личностной, так и профессио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нальной. Подростки, пройдя систему психотренинга, проектируют професси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ональный план и самостоятельно его корректируют с учетом рынка труда. Происходит более подробное знакомство с учебными заведениями. Обуча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ю</w:t>
      </w:r>
      <w:r w:rsidRPr="008A586C">
        <w:rPr>
          <w:rFonts w:ascii="Times New Roman" w:eastAsia="Times New Roman" w:hAnsi="Times New Roman" w:cs="Times New Roman"/>
          <w:color w:val="181818"/>
          <w:sz w:val="28"/>
          <w:szCs w:val="28"/>
        </w:rPr>
        <w:t>щиеся приобретают личную уверенность в завтрашнем дне.</w:t>
      </w:r>
    </w:p>
    <w:tbl>
      <w:tblPr>
        <w:tblW w:w="10944" w:type="dxa"/>
        <w:tblInd w:w="-8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400"/>
        <w:gridCol w:w="6538"/>
      </w:tblGrid>
      <w:tr w:rsidR="00952475" w:rsidRPr="00665AA6" w14:paraId="081B25BE" w14:textId="77777777" w:rsidTr="00E94BCF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AA4A07" w14:textId="77777777" w:rsidR="00665AA6" w:rsidRPr="00E94BCF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B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E6C038" w14:textId="77777777" w:rsidR="00665AA6" w:rsidRPr="00D97F58" w:rsidRDefault="00952475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8D75F" w14:textId="77777777" w:rsidR="00665AA6" w:rsidRPr="00D97F58" w:rsidRDefault="00952475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темы</w:t>
            </w:r>
          </w:p>
        </w:tc>
      </w:tr>
      <w:tr w:rsidR="00952475" w:rsidRPr="00DA0BE6" w14:paraId="744068FA" w14:textId="77777777" w:rsidTr="00E94BCF"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838F6A" w14:textId="77777777" w:rsidR="00665AA6" w:rsidRPr="00E94BCF" w:rsidRDefault="00952475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B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21A17D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Диспут «Почему мне нравится писательский труд?»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CF2EE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Специфика </w:t>
            </w:r>
            <w:r w:rsidR="00E94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писательской дея</w:t>
            </w:r>
            <w:r w:rsidR="00E94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тельности. 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про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фессии. Преимущества и недостатки. Обязанности личности писателя и поэта. Приоритетность профессий с точки зрения подростков.</w:t>
            </w:r>
          </w:p>
        </w:tc>
      </w:tr>
      <w:tr w:rsidR="00952475" w:rsidRPr="00DA0BE6" w14:paraId="351A0541" w14:textId="77777777" w:rsidTr="00E94BCF">
        <w:trPr>
          <w:trHeight w:val="2289"/>
        </w:trPr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083AD3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5A22B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«Оформление стати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стики для газеты о приори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тетности в современном мире профес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сий, связанных с литературным творчеством»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B2C95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статистических дан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для газеты лицея, отражаю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щих приоритетность профессий, свя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зан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с литературным творчеством».</w:t>
            </w:r>
          </w:p>
        </w:tc>
      </w:tr>
      <w:tr w:rsidR="00952475" w:rsidRPr="00DA0BE6" w14:paraId="4CB71F82" w14:textId="77777777" w:rsidTr="00E94BCF"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486023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9CEA2A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Авторский текст. Структура авторского текста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04A17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и структура авторского текста в аспекте разных жан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 литературы.</w:t>
            </w:r>
          </w:p>
        </w:tc>
      </w:tr>
      <w:tr w:rsidR="00952475" w:rsidRPr="00DA0BE6" w14:paraId="71923F31" w14:textId="77777777" w:rsidTr="00E94BCF"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409F2F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27A990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Слоганы. Виды слоганов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0CAD5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Слоган. Виды слоганов. Правила составления слоганов</w:t>
            </w:r>
            <w:r w:rsidR="00E94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2475" w:rsidRPr="00DA0BE6" w14:paraId="0F07E548" w14:textId="77777777" w:rsidTr="00E94BCF"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8F37A2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560D02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«Составление слоганов на заданную тему».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DC052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Составление, оформление слоганов на определённую тему,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актульность.</w:t>
            </w:r>
          </w:p>
        </w:tc>
      </w:tr>
      <w:tr w:rsidR="00952475" w:rsidRPr="00DA0BE6" w14:paraId="00CD6E43" w14:textId="77777777" w:rsidTr="00E94BCF">
        <w:trPr>
          <w:trHeight w:val="1521"/>
        </w:trPr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F3A651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403CE0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Ирония в литературном произведении. Виды иронии. Особенности создания ироничного текста.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C5A35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иронии в воздействии на читателя. Виды иронии.</w:t>
            </w:r>
            <w:r w:rsid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 к ироничному произведению.</w:t>
            </w:r>
          </w:p>
        </w:tc>
      </w:tr>
      <w:tr w:rsidR="00952475" w:rsidRPr="00DA0BE6" w14:paraId="45BD5072" w14:textId="77777777" w:rsidTr="00E94BCF"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0BACFF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8965E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«Создаю ироничный текст - портретное описание»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D7063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портретного описания в ироничном стиле.</w:t>
            </w:r>
          </w:p>
        </w:tc>
      </w:tr>
      <w:tr w:rsidR="00952475" w:rsidRPr="00DA0BE6" w14:paraId="236EF13C" w14:textId="77777777" w:rsidTr="00E94BCF"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C3EE06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8F1008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Фельетон как форма иронии. Ирония и сатира.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6D10F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Сходство и отличие иронии и сатиры, их влияние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восприятие авторской позиции.</w:t>
            </w:r>
          </w:p>
        </w:tc>
      </w:tr>
      <w:tr w:rsidR="00952475" w:rsidRPr="00DA0BE6" w14:paraId="5133D06C" w14:textId="77777777" w:rsidTr="00E94BCF"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295AE4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90E3B3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Обзор литературных новинок. 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C2211" w14:textId="77777777" w:rsidR="00665AA6" w:rsidRPr="00665AA6" w:rsidRDefault="00E94BCF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литератур</w:t>
            </w:r>
            <w:r w:rsidR="00FF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новинок авторов.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пре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имущества и недостатки (с точки зре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обучающихся).</w:t>
            </w:r>
          </w:p>
        </w:tc>
      </w:tr>
      <w:tr w:rsidR="00952475" w:rsidRPr="00DA0BE6" w14:paraId="4BEDEBD9" w14:textId="77777777" w:rsidTr="00E94BCF"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CFAECD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71DA11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 «Это мой труд вливается в труд русских писателей»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7B816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собственных произведений прозы и поэзии</w:t>
            </w:r>
            <w:r w:rsid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презентации своего авторского мастерства.</w:t>
            </w:r>
          </w:p>
        </w:tc>
      </w:tr>
      <w:tr w:rsidR="00952475" w:rsidRPr="00DA0BE6" w14:paraId="45175F7F" w14:textId="77777777" w:rsidTr="00E94BCF"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7DC518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FED45A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«Модель литературного произведения 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56819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модели литературного произведени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учётом особенностей целевой аудитории.</w:t>
            </w:r>
          </w:p>
        </w:tc>
      </w:tr>
      <w:tr w:rsidR="00952475" w:rsidRPr="00DA0BE6" w14:paraId="25F9675C" w14:textId="77777777" w:rsidTr="00E94BCF"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B771DD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980640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«Преимущества и недос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татки современных литературных произведений» 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48C5C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Позитивное и негативное влияние средств массовой информации на формирование мировоззрения современных писателей.</w:t>
            </w:r>
            <w:r w:rsid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социума в процессе социа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лизации личности.</w:t>
            </w:r>
          </w:p>
        </w:tc>
      </w:tr>
      <w:tr w:rsidR="00952475" w:rsidRPr="00DA0BE6" w14:paraId="12B28A6F" w14:textId="77777777" w:rsidTr="00E94BCF"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FF0844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CFC5C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определения актуальности литературного произведения. Практи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кум 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A1F60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Критерии под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бора произведений для периодического издания.</w:t>
            </w:r>
            <w:r w:rsidR="00FF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оформлению печатного материала.</w:t>
            </w:r>
          </w:p>
        </w:tc>
      </w:tr>
      <w:tr w:rsidR="00952475" w:rsidRPr="00DA0BE6" w14:paraId="6A422245" w14:textId="77777777" w:rsidTr="00E94BCF">
        <w:trPr>
          <w:trHeight w:val="1660"/>
        </w:trPr>
        <w:tc>
          <w:tcPr>
            <w:tcW w:w="10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756ECE" w14:textId="77777777" w:rsidR="00665AA6" w:rsidRPr="00665AA6" w:rsidRDefault="00665AA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8D4AA" w14:textId="77777777" w:rsidR="00665AA6" w:rsidRPr="00665AA6" w:rsidRDefault="00DA0BE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Репортаж: информационный, про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блемный, событийный. Позиция ав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тора в репортаже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352F4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Репортаж. Виды репортажа.</w:t>
            </w:r>
            <w:r w:rsid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 к составлению репортажей на определённую тему.</w:t>
            </w:r>
          </w:p>
        </w:tc>
      </w:tr>
      <w:tr w:rsidR="00952475" w:rsidRPr="00DA0BE6" w14:paraId="0DB23574" w14:textId="77777777" w:rsidTr="00E94BCF"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29A3C9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7D0D05" w14:textId="77777777" w:rsidR="00665AA6" w:rsidRPr="00665AA6" w:rsidRDefault="00DA0BE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«Оформление репортажа с места события с комментированием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66938BC" w14:textId="77777777" w:rsidR="00952475" w:rsidRPr="00665AA6" w:rsidRDefault="00DA0BE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ре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портаже авторской позиции.</w:t>
            </w:r>
          </w:p>
        </w:tc>
      </w:tr>
      <w:tr w:rsidR="00952475" w:rsidRPr="00DA0BE6" w14:paraId="218A6CE9" w14:textId="77777777" w:rsidTr="00E94BCF"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B95C9D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22B2B9" w14:textId="77777777" w:rsidR="00665AA6" w:rsidRPr="00665AA6" w:rsidRDefault="00DA0BE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8-19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Писательская этика в работе над интервью. Строение интер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вью.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F4C2F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Интервью. Специфика составления интервью.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работы над интер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вью.</w:t>
            </w:r>
          </w:p>
        </w:tc>
      </w:tr>
      <w:tr w:rsidR="00952475" w:rsidRPr="00DA0BE6" w14:paraId="54C51437" w14:textId="77777777" w:rsidTr="00E94BCF"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80E535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E615CC" w14:textId="77777777" w:rsidR="00665AA6" w:rsidRPr="00665AA6" w:rsidRDefault="00DA0BE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работы над интервью в программах</w:t>
            </w:r>
            <w:r w:rsidR="00FF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цикла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ADEEA07" w14:textId="77777777" w:rsidR="00952475" w:rsidRPr="00665AA6" w:rsidRDefault="00DA0BE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писателя и его речевая культура в процессе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коммуникации с респондентом.</w:t>
            </w:r>
          </w:p>
        </w:tc>
      </w:tr>
      <w:tr w:rsidR="00952475" w:rsidRPr="00DA0BE6" w14:paraId="21619B92" w14:textId="77777777" w:rsidTr="00E94BCF"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A55D9F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555DC" w14:textId="77777777" w:rsidR="00665AA6" w:rsidRPr="00665AA6" w:rsidRDefault="00DA0BE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«Создание отчёта с места события с включением интервью»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B9C21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художественному отчёту. Эле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менты интервью.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FF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ставление художественного отчёта о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каком-либо событии с включением интервью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представления участни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кам образовательного процесса.</w:t>
            </w:r>
          </w:p>
        </w:tc>
      </w:tr>
      <w:tr w:rsidR="00952475" w:rsidRPr="00DA0BE6" w14:paraId="364EB9CA" w14:textId="77777777" w:rsidTr="00E94BCF">
        <w:trPr>
          <w:trHeight w:val="15"/>
        </w:trPr>
        <w:tc>
          <w:tcPr>
            <w:tcW w:w="100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99F400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32742D" w14:textId="77777777" w:rsidR="00665AA6" w:rsidRPr="00665AA6" w:rsidRDefault="00DA0BE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Статья. Виды статей: 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FA375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Статья. Структура статьи. Виды статей. Требования</w:t>
            </w:r>
          </w:p>
        </w:tc>
      </w:tr>
      <w:tr w:rsidR="00E94BCF" w:rsidRPr="00DA0BE6" w14:paraId="633E2E51" w14:textId="77777777" w:rsidTr="00E94BCF">
        <w:trPr>
          <w:trHeight w:val="1245"/>
        </w:trPr>
        <w:tc>
          <w:tcPr>
            <w:tcW w:w="100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3A3EA5" w14:textId="77777777" w:rsidR="00E94BCF" w:rsidRPr="00665AA6" w:rsidRDefault="00E94BCF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205A0" w14:textId="77777777" w:rsidR="00E94BCF" w:rsidRDefault="00E94BCF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общеисследо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вательская, полемическая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EA21D" w14:textId="77777777" w:rsidR="00E94BCF" w:rsidRPr="00665AA6" w:rsidRDefault="00E94BCF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лению статей различных видов.</w:t>
            </w:r>
          </w:p>
        </w:tc>
      </w:tr>
      <w:tr w:rsidR="00952475" w:rsidRPr="00DA0BE6" w14:paraId="1394233B" w14:textId="77777777" w:rsidTr="00E94BCF"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83B5F6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E884B8" w14:textId="77777777" w:rsidR="00665AA6" w:rsidRPr="00665AA6" w:rsidRDefault="00DA0BE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«Оформление полемиче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статьи для лицейской газеты»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86554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полемической статьи на актуальную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современного об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щества тему с учётом требований и правил оформления.</w:t>
            </w:r>
          </w:p>
        </w:tc>
      </w:tr>
      <w:tr w:rsidR="00952475" w:rsidRPr="00DA0BE6" w14:paraId="3C442F38" w14:textId="77777777" w:rsidTr="00E94BCF"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184E80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884398" w14:textId="77777777" w:rsidR="00665AA6" w:rsidRPr="00665AA6" w:rsidRDefault="00DA0BE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Рецензия. Виды и лексические особенности рецензий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5CF73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цензия, структура рецензии.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составлению рецензии.</w:t>
            </w:r>
          </w:p>
        </w:tc>
      </w:tr>
      <w:tr w:rsidR="00952475" w:rsidRPr="00DA0BE6" w14:paraId="2D914ACE" w14:textId="77777777" w:rsidTr="00E94BCF"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D43E69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6B0C2C" w14:textId="30A7275B" w:rsidR="00665AA6" w:rsidRPr="00665AA6" w:rsidRDefault="00FF60B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«Оформление рецензии на литературное произведение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автора (по выбору учащегося)»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EDF81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оформление рецензии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литературное произведение, отработка навыков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рецензирования</w:t>
            </w:r>
          </w:p>
        </w:tc>
      </w:tr>
      <w:tr w:rsidR="00952475" w:rsidRPr="00DA0BE6" w14:paraId="5BD72343" w14:textId="77777777" w:rsidTr="00E94BCF"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EF8CBD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F70893" w14:textId="77777777" w:rsidR="00665AA6" w:rsidRPr="00665AA6" w:rsidRDefault="00FF60B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28-29.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Отзыв. Эссе. Анно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тация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0C80A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Отзыв, роль отзывов в литературе.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Эссе, особенно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 оформления эссе.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тация, виды аннотаций.</w:t>
            </w:r>
          </w:p>
        </w:tc>
      </w:tr>
      <w:tr w:rsidR="00952475" w:rsidRPr="00DA0BE6" w14:paraId="0DE30CD5" w14:textId="77777777" w:rsidTr="00E94BCF"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70B64D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0E9691" w14:textId="77777777" w:rsidR="00665AA6" w:rsidRPr="00665AA6" w:rsidRDefault="00FF60B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«Структура и этика написания заказного произведения»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31669" w14:textId="77777777" w:rsidR="00952475" w:rsidRPr="00DA0BE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литературного творчества в современном мире.</w:t>
            </w:r>
          </w:p>
          <w:p w14:paraId="0D6F9CE7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социума на процесс литературного творчества.</w:t>
            </w:r>
          </w:p>
        </w:tc>
      </w:tr>
      <w:tr w:rsidR="00952475" w:rsidRPr="00DA0BE6" w14:paraId="77261F2A" w14:textId="77777777" w:rsidTr="000E2723">
        <w:trPr>
          <w:trHeight w:val="2563"/>
        </w:trPr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7002B9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2547A7" w14:textId="74199229" w:rsidR="00665AA6" w:rsidRPr="00665AA6" w:rsidRDefault="00FF60B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</w:t>
            </w:r>
            <w:r w:rsidR="0086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 диагностика «Быть или не быть?» (приоритеты в выборе профессий, отно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сящихся к писательской деятельно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сти)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AA058" w14:textId="77777777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профессиональной ориентации обучающихся.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их профессиональных приоритетов,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относящихся к писательской деятельности.</w:t>
            </w:r>
          </w:p>
        </w:tc>
      </w:tr>
      <w:tr w:rsidR="00952475" w:rsidRPr="00DA0BE6" w14:paraId="1D77434D" w14:textId="77777777" w:rsidTr="00E94BCF"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68E3D" w14:textId="77777777" w:rsidR="00952475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0B76EE" w14:textId="1E4315BD" w:rsidR="00665AA6" w:rsidRPr="00665AA6" w:rsidRDefault="00FF60B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6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2475"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творческого досье писателя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E47DA" w14:textId="3152E1D4" w:rsidR="00665AA6" w:rsidRPr="00665AA6" w:rsidRDefault="00952475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представление твор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ческого досье</w:t>
            </w:r>
            <w:r w:rsidR="00DA0BE6" w:rsidRPr="00DA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писателя (для уча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щихся, имеющих желание заниматься </w:t>
            </w:r>
            <w:r w:rsidR="00FF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литературной деят</w:t>
            </w:r>
            <w:r w:rsidR="00E94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 в буду</w:t>
            </w:r>
            <w:r w:rsidRPr="00665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щем).</w:t>
            </w:r>
          </w:p>
        </w:tc>
      </w:tr>
    </w:tbl>
    <w:p w14:paraId="035D90EE" w14:textId="77777777" w:rsidR="007A009B" w:rsidRDefault="007A009B" w:rsidP="0097540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378DB787" w14:textId="2655C229" w:rsidR="007A009B" w:rsidRPr="007A009B" w:rsidRDefault="007A009B" w:rsidP="00975400">
      <w:pPr>
        <w:spacing w:after="0"/>
        <w:ind w:left="360" w:hanging="7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09B">
        <w:rPr>
          <w:rFonts w:ascii="Times New Roman" w:hAnsi="Times New Roman" w:cs="Times New Roman"/>
          <w:b/>
          <w:sz w:val="32"/>
          <w:szCs w:val="32"/>
        </w:rPr>
        <w:t>1</w:t>
      </w:r>
      <w:r w:rsidR="00E15E9D">
        <w:rPr>
          <w:rFonts w:ascii="Times New Roman" w:hAnsi="Times New Roman" w:cs="Times New Roman"/>
          <w:b/>
          <w:sz w:val="32"/>
          <w:szCs w:val="32"/>
        </w:rPr>
        <w:t>8</w:t>
      </w:r>
      <w:r w:rsidRPr="007A009B">
        <w:rPr>
          <w:rFonts w:ascii="Times New Roman" w:hAnsi="Times New Roman" w:cs="Times New Roman"/>
          <w:b/>
          <w:sz w:val="32"/>
          <w:szCs w:val="32"/>
        </w:rPr>
        <w:t>. Календарный учебный график</w:t>
      </w:r>
    </w:p>
    <w:p w14:paraId="52C6914E" w14:textId="77777777" w:rsidR="007A009B" w:rsidRPr="008A586C" w:rsidRDefault="007A009B" w:rsidP="00975400">
      <w:pPr>
        <w:spacing w:after="0"/>
        <w:ind w:left="360" w:hanging="76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785"/>
      </w:tblGrid>
      <w:tr w:rsidR="007A009B" w:rsidRPr="008A586C" w14:paraId="02668EDF" w14:textId="77777777" w:rsidTr="00097A0E">
        <w:tc>
          <w:tcPr>
            <w:tcW w:w="4962" w:type="dxa"/>
            <w:shd w:val="clear" w:color="auto" w:fill="auto"/>
          </w:tcPr>
          <w:p w14:paraId="26C14051" w14:textId="77777777" w:rsidR="007A009B" w:rsidRPr="008A586C" w:rsidRDefault="007A009B" w:rsidP="00975400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учебного периода.</w:t>
            </w:r>
          </w:p>
        </w:tc>
        <w:tc>
          <w:tcPr>
            <w:tcW w:w="4785" w:type="dxa"/>
            <w:shd w:val="clear" w:color="auto" w:fill="auto"/>
          </w:tcPr>
          <w:p w14:paraId="5ECD3B3D" w14:textId="77777777" w:rsidR="007A009B" w:rsidRPr="008A586C" w:rsidRDefault="007A009B" w:rsidP="00975400">
            <w:pPr>
              <w:spacing w:after="0"/>
              <w:ind w:hanging="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.09.2022-3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</w:tr>
      <w:tr w:rsidR="007A009B" w:rsidRPr="008A586C" w14:paraId="11130F42" w14:textId="77777777" w:rsidTr="00097A0E">
        <w:tc>
          <w:tcPr>
            <w:tcW w:w="4962" w:type="dxa"/>
            <w:shd w:val="clear" w:color="auto" w:fill="auto"/>
          </w:tcPr>
          <w:p w14:paraId="3383B038" w14:textId="77777777" w:rsidR="007A009B" w:rsidRPr="008A586C" w:rsidRDefault="007A009B" w:rsidP="00975400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Место проведения занятия</w:t>
            </w:r>
          </w:p>
        </w:tc>
        <w:tc>
          <w:tcPr>
            <w:tcW w:w="4785" w:type="dxa"/>
            <w:shd w:val="clear" w:color="auto" w:fill="auto"/>
          </w:tcPr>
          <w:p w14:paraId="3406BCBC" w14:textId="77777777" w:rsidR="00305066" w:rsidRDefault="007A009B" w:rsidP="0097540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0C1874" w14:textId="64DE022F" w:rsidR="007A009B" w:rsidRPr="008A586C" w:rsidRDefault="007A009B" w:rsidP="0097540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им.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 xml:space="preserve"> Дзебисова</w:t>
            </w:r>
          </w:p>
        </w:tc>
      </w:tr>
      <w:tr w:rsidR="007A009B" w:rsidRPr="008A586C" w14:paraId="068B2150" w14:textId="77777777" w:rsidTr="00097A0E">
        <w:tc>
          <w:tcPr>
            <w:tcW w:w="4962" w:type="dxa"/>
            <w:shd w:val="clear" w:color="auto" w:fill="auto"/>
          </w:tcPr>
          <w:p w14:paraId="233D06C8" w14:textId="77777777" w:rsidR="007A009B" w:rsidRPr="008A586C" w:rsidRDefault="007A009B" w:rsidP="00975400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785" w:type="dxa"/>
            <w:shd w:val="clear" w:color="auto" w:fill="auto"/>
          </w:tcPr>
          <w:p w14:paraId="7739FC25" w14:textId="77777777" w:rsidR="007A009B" w:rsidRPr="008A586C" w:rsidRDefault="007A009B" w:rsidP="00975400">
            <w:pPr>
              <w:spacing w:after="0"/>
              <w:ind w:hanging="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</w:tc>
      </w:tr>
      <w:tr w:rsidR="007A009B" w:rsidRPr="008A586C" w14:paraId="03D103FC" w14:textId="77777777" w:rsidTr="00097A0E">
        <w:tc>
          <w:tcPr>
            <w:tcW w:w="4962" w:type="dxa"/>
            <w:shd w:val="clear" w:color="auto" w:fill="auto"/>
          </w:tcPr>
          <w:p w14:paraId="2289B5EF" w14:textId="77777777" w:rsidR="007A009B" w:rsidRPr="008A586C" w:rsidRDefault="007A009B" w:rsidP="00975400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4785" w:type="dxa"/>
            <w:shd w:val="clear" w:color="auto" w:fill="auto"/>
          </w:tcPr>
          <w:p w14:paraId="18154A53" w14:textId="77777777" w:rsidR="007A009B" w:rsidRPr="008A586C" w:rsidRDefault="007A009B" w:rsidP="00975400">
            <w:pPr>
              <w:spacing w:after="0"/>
              <w:ind w:hanging="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7A009B" w:rsidRPr="008A586C" w14:paraId="1CCC3B49" w14:textId="77777777" w:rsidTr="00097A0E">
        <w:tc>
          <w:tcPr>
            <w:tcW w:w="4962" w:type="dxa"/>
            <w:shd w:val="clear" w:color="auto" w:fill="auto"/>
          </w:tcPr>
          <w:p w14:paraId="04928602" w14:textId="77777777" w:rsidR="007A009B" w:rsidRPr="008A586C" w:rsidRDefault="007A009B" w:rsidP="00975400">
            <w:pPr>
              <w:spacing w:after="0"/>
              <w:ind w:hanging="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Сроки контрольных процедур</w:t>
            </w:r>
          </w:p>
        </w:tc>
        <w:tc>
          <w:tcPr>
            <w:tcW w:w="4785" w:type="dxa"/>
            <w:shd w:val="clear" w:color="auto" w:fill="auto"/>
          </w:tcPr>
          <w:p w14:paraId="042BBBB2" w14:textId="77777777" w:rsidR="007A009B" w:rsidRPr="008A586C" w:rsidRDefault="007A009B" w:rsidP="00975400">
            <w:pPr>
              <w:spacing w:after="0"/>
              <w:ind w:hanging="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6C">
              <w:rPr>
                <w:rFonts w:ascii="Times New Roman" w:hAnsi="Times New Roman" w:cs="Times New Roman"/>
                <w:sz w:val="28"/>
                <w:szCs w:val="28"/>
              </w:rPr>
              <w:t>начало, середина, конец учебного года</w:t>
            </w:r>
          </w:p>
        </w:tc>
      </w:tr>
    </w:tbl>
    <w:p w14:paraId="620B2C05" w14:textId="77777777" w:rsidR="007A009B" w:rsidRPr="00E568D1" w:rsidRDefault="007A009B" w:rsidP="0097540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1A4A71D" w14:textId="6A6A58F3" w:rsidR="007A009B" w:rsidRPr="00E568D1" w:rsidRDefault="007A009B" w:rsidP="009754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68D1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tbl>
      <w:tblPr>
        <w:tblW w:w="805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705"/>
        <w:gridCol w:w="1138"/>
        <w:gridCol w:w="1417"/>
        <w:gridCol w:w="1276"/>
        <w:gridCol w:w="2693"/>
      </w:tblGrid>
      <w:tr w:rsidR="00A81416" w:rsidRPr="00A81416" w14:paraId="614D19D4" w14:textId="77777777" w:rsidTr="00097A0E"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ABE193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F9764E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C6721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81416" w:rsidRPr="00A81416" w14:paraId="44AF272D" w14:textId="77777777" w:rsidTr="00097A0E"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5E4C6BC" w14:textId="77777777" w:rsidR="00A81416" w:rsidRPr="00A81416" w:rsidRDefault="00A81416" w:rsidP="009754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4A909A5" w14:textId="77777777" w:rsidR="00A81416" w:rsidRPr="00A81416" w:rsidRDefault="00A81416" w:rsidP="009754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E3AF45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C7C9FA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9C427A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097A0E" w:rsidRPr="00A81416" w14:paraId="220585F6" w14:textId="77777777" w:rsidTr="00097A0E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7EAF8F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21BBFF" w14:textId="77777777" w:rsidR="00A81416" w:rsidRPr="00A81416" w:rsidRDefault="00A81416" w:rsidP="009754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35DE36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9A7669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BD8E36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97A0E" w:rsidRPr="00A81416" w14:paraId="7A964F94" w14:textId="77777777" w:rsidTr="00097A0E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F0E7C3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F802EC" w14:textId="77777777" w:rsidR="00A81416" w:rsidRPr="00A81416" w:rsidRDefault="00A81416" w:rsidP="009754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слова к словесности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9504D5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E724D7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D0E32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97A0E" w:rsidRPr="00A81416" w14:paraId="20CD27D7" w14:textId="77777777" w:rsidTr="00097A0E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77E28A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3AB90C" w14:textId="77777777" w:rsidR="00A81416" w:rsidRPr="00A81416" w:rsidRDefault="00A81416" w:rsidP="009754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литературного творчества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D9F75F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F3D493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ED5CE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97A0E" w:rsidRPr="00A81416" w14:paraId="0ACBE181" w14:textId="77777777" w:rsidTr="00097A0E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7E1B13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E19C0A" w14:textId="77777777" w:rsidR="00A81416" w:rsidRPr="00A81416" w:rsidRDefault="00A81416" w:rsidP="009754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ма</w:t>
            </w: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стерство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2C1A73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FFA07F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CDF36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97A0E" w:rsidRPr="00A81416" w14:paraId="09A41099" w14:textId="77777777" w:rsidTr="00AF0072">
        <w:trPr>
          <w:trHeight w:val="130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96BEE5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263767" w14:textId="77777777" w:rsidR="00A81416" w:rsidRPr="00A81416" w:rsidRDefault="00A81416" w:rsidP="009754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редактирование и культура 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282697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5D1CDD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2911FD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97A0E" w:rsidRPr="00A81416" w14:paraId="403D440C" w14:textId="77777777" w:rsidTr="00097A0E">
        <w:trPr>
          <w:trHeight w:val="1158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1D7075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701F27" w14:textId="77777777" w:rsidR="00A81416" w:rsidRPr="00A81416" w:rsidRDefault="00EF5785" w:rsidP="009754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Актёрское мастерство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6815AE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146703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0BDC7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97A0E" w:rsidRPr="00A81416" w14:paraId="7B2AD559" w14:textId="77777777" w:rsidTr="00097A0E">
        <w:trPr>
          <w:trHeight w:val="58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686883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7E2F80" w14:textId="77777777" w:rsidR="00A81416" w:rsidRPr="00A81416" w:rsidRDefault="00A81416" w:rsidP="009754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 язык наш есть… тайна!»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F10708" w14:textId="2BD3B2D8" w:rsidR="00A81416" w:rsidRPr="00A81416" w:rsidRDefault="0086210A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A7AD53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B126D0" w14:textId="7380CB4D" w:rsidR="00A81416" w:rsidRPr="00A81416" w:rsidRDefault="0086210A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81416" w:rsidRPr="00A81416" w14:paraId="6763E151" w14:textId="77777777" w:rsidTr="00097A0E">
        <w:trPr>
          <w:trHeight w:val="411"/>
        </w:trPr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47A4BA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8754E8" w14:textId="77777777" w:rsidR="00A81416" w:rsidRPr="00A81416" w:rsidRDefault="00A81416" w:rsidP="009754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D0F9E3" w14:textId="04AD9405" w:rsid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6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0F3661" w14:textId="77777777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A61AEE" w14:textId="529A938B" w:rsidR="00A81416" w:rsidRPr="00A81416" w:rsidRDefault="00A81416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6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81416" w:rsidRPr="00A81416" w14:paraId="7796F6F1" w14:textId="77777777" w:rsidTr="00097A0E">
        <w:trPr>
          <w:gridAfter w:val="4"/>
          <w:wAfter w:w="6524" w:type="dxa"/>
        </w:trPr>
        <w:tc>
          <w:tcPr>
            <w:tcW w:w="1529" w:type="dxa"/>
            <w:gridSpan w:val="2"/>
            <w:shd w:val="clear" w:color="auto" w:fill="FFFFFF"/>
            <w:vAlign w:val="center"/>
            <w:hideMark/>
          </w:tcPr>
          <w:p w14:paraId="7DC7DDDA" w14:textId="77777777" w:rsidR="00A81416" w:rsidRPr="00A81416" w:rsidRDefault="00A81416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8C7A67" w14:textId="77777777" w:rsidR="00A81416" w:rsidRDefault="00A81416" w:rsidP="0030506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940AF31" w14:textId="77777777" w:rsidR="00097A0E" w:rsidRPr="00EF5785" w:rsidRDefault="00097A0E" w:rsidP="009754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57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КАЛЕНДАРНО - ТЕМАТИЧЕСКОЕ ПЛАНИРОВАНИЕ</w:t>
      </w:r>
    </w:p>
    <w:tbl>
      <w:tblPr>
        <w:tblW w:w="92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3121"/>
        <w:gridCol w:w="859"/>
        <w:gridCol w:w="2538"/>
        <w:gridCol w:w="1993"/>
      </w:tblGrid>
      <w:tr w:rsidR="00097A0E" w:rsidRPr="00FD64AA" w14:paraId="58879564" w14:textId="77777777" w:rsidTr="00277E11">
        <w:trPr>
          <w:trHeight w:val="1062"/>
        </w:trPr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18DA253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199147C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8B393B8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C36B5EF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E87BDC3" w14:textId="56F771EB" w:rsidR="00097A0E" w:rsidRPr="00EF5785" w:rsidRDefault="00C04E2C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Фома аттестации</w:t>
            </w:r>
          </w:p>
        </w:tc>
      </w:tr>
      <w:tr w:rsidR="00097A0E" w:rsidRPr="00EF5785" w14:paraId="148C2D50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47AF5F7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C3B005C" w14:textId="7DCCF54D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  <w:r w:rsidR="007E030D"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значение русской литературы и культуры в целом.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E89BE62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559A432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AFCEFE6" w14:textId="584D67F8" w:rsidR="00097A0E" w:rsidRPr="00305066" w:rsidRDefault="00C04E2C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97A0E" w:rsidRPr="00EF5785" w14:paraId="2638B83C" w14:textId="77777777" w:rsidTr="00277E11">
        <w:trPr>
          <w:trHeight w:val="960"/>
        </w:trPr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0B318F9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1D1EA2A" w14:textId="77777777" w:rsidR="00097A0E" w:rsidRPr="00EF5785" w:rsidRDefault="00097A0E" w:rsidP="009754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D1121B3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546C511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выступления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702EC86" w14:textId="24E96E9C" w:rsidR="00097A0E" w:rsidRPr="00305066" w:rsidRDefault="00C04E2C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</w:tr>
      <w:tr w:rsidR="00097A0E" w:rsidRPr="00EF5785" w14:paraId="0D76A607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9008A52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53F84"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4C7524A" w14:textId="77777777" w:rsidR="00097A0E" w:rsidRPr="00EF5785" w:rsidRDefault="00097A0E" w:rsidP="009754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читательского вкуса: какие стихи нравятся, «твои» поэты, «чужие» поэты.</w:t>
            </w:r>
          </w:p>
          <w:p w14:paraId="7DACCD4D" w14:textId="77777777" w:rsidR="00097A0E" w:rsidRPr="00EF5785" w:rsidRDefault="00097A0E" w:rsidP="009754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94CFCCE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98B5229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0DBDB3F" w14:textId="47395EA4" w:rsidR="00097A0E" w:rsidRPr="00305066" w:rsidRDefault="00C04E2C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97A0E" w:rsidRPr="00EF5785" w14:paraId="2033E020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BCC1F7B" w14:textId="77777777" w:rsidR="00097A0E" w:rsidRPr="00EF5785" w:rsidRDefault="00753F84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0E074DC" w14:textId="77777777" w:rsidR="00097A0E" w:rsidRPr="00EF5785" w:rsidRDefault="00097A0E" w:rsidP="009754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Краеведение. Литературный музей.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DEFDC79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5E9E729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955EB61" w14:textId="00BC2AAF" w:rsidR="00097A0E" w:rsidRPr="00305066" w:rsidRDefault="00C04E2C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097A0E" w:rsidRPr="00EF5785" w14:paraId="2F837C20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129F715" w14:textId="77777777" w:rsidR="00097A0E" w:rsidRPr="00EF5785" w:rsidRDefault="00753F84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1F890BC" w14:textId="77777777" w:rsidR="00097A0E" w:rsidRPr="00EF5785" w:rsidRDefault="00097A0E" w:rsidP="009754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стихосложения.</w:t>
            </w:r>
          </w:p>
          <w:p w14:paraId="77D5474C" w14:textId="77777777" w:rsidR="00097A0E" w:rsidRPr="00EF5785" w:rsidRDefault="00097A0E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C1D3375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74BEB4B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68E6347" w14:textId="07AD3BA0" w:rsidR="00097A0E" w:rsidRPr="00305066" w:rsidRDefault="00C04E2C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97A0E" w:rsidRPr="00EF5785" w14:paraId="62B4FB75" w14:textId="77777777" w:rsidTr="00277E11">
        <w:trPr>
          <w:trHeight w:val="1810"/>
        </w:trPr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23DAF97" w14:textId="77777777" w:rsidR="00097A0E" w:rsidRPr="00EF5785" w:rsidRDefault="00753F84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9-10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3861722" w14:textId="77777777" w:rsidR="00097A0E" w:rsidRPr="00EF5785" w:rsidRDefault="007E030D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="00097A0E"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цикла « Актёрское мастерство».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A32670A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AA7D5DA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лаборатория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3C409B4" w14:textId="7266B5AD" w:rsidR="00097A0E" w:rsidRPr="00305066" w:rsidRDefault="00C04E2C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инсценирование  </w:t>
            </w:r>
          </w:p>
        </w:tc>
      </w:tr>
      <w:tr w:rsidR="00097A0E" w:rsidRPr="00EF5785" w14:paraId="6EB91AB1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41F92C4" w14:textId="77777777" w:rsidR="00097A0E" w:rsidRPr="00EF5785" w:rsidRDefault="00753F84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A4E4C2F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 язык мимики и жестов.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8CD7EE5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E89C62C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6845B8E" w14:textId="78E56798" w:rsidR="00097A0E" w:rsidRPr="00305066" w:rsidRDefault="00277E11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97A0E" w:rsidRPr="00EF5785" w14:paraId="0A6385F9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E41FCC6" w14:textId="77777777" w:rsidR="00097A0E" w:rsidRPr="00EF5785" w:rsidRDefault="00753F84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48B172A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из цикла « Актёрское мастерство». Сценическая речь. Понятие о дикции, интонации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7047AEC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1ECB9AE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19C0B1F" w14:textId="7848C0B8" w:rsidR="00097A0E" w:rsidRPr="00305066" w:rsidRDefault="00277E11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97A0E" w:rsidRPr="00EF5785" w14:paraId="580CC82F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717669E" w14:textId="77777777" w:rsidR="00097A0E" w:rsidRPr="00EF5785" w:rsidRDefault="00753F84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7C887FA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научно-практической конференции, «Наука и искусство»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3154DB8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3538C20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73359E8" w14:textId="4B885FB4" w:rsidR="00097A0E" w:rsidRPr="00305066" w:rsidRDefault="00277E11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097A0E" w:rsidRPr="00EF5785" w14:paraId="1670A303" w14:textId="77777777" w:rsidTr="00277E11">
        <w:trPr>
          <w:trHeight w:val="1265"/>
        </w:trPr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D68A809" w14:textId="77777777" w:rsidR="00097A0E" w:rsidRPr="00EF5785" w:rsidRDefault="00753F84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3034FDD" w14:textId="77777777" w:rsidR="00FD64AA" w:rsidRPr="00EF5785" w:rsidRDefault="00097A0E" w:rsidP="009754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художественной выразительности. Понятие о тропах и стилистических фигурах.</w:t>
            </w:r>
          </w:p>
          <w:p w14:paraId="211BAF06" w14:textId="77777777" w:rsidR="00097A0E" w:rsidRPr="00EF5785" w:rsidRDefault="00097A0E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E163593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5120B4F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048DDC5" w14:textId="698BA98E" w:rsidR="00097A0E" w:rsidRPr="00305066" w:rsidRDefault="00277E11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277E11" w:rsidRPr="00EF5785" w14:paraId="29263F7C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A2A78C3" w14:textId="77777777" w:rsidR="00277E11" w:rsidRPr="00EF5785" w:rsidRDefault="00277E11" w:rsidP="00277E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A67C667" w14:textId="77777777" w:rsidR="00277E11" w:rsidRPr="00EF5785" w:rsidRDefault="00277E11" w:rsidP="0027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из цикла « Актёрское мастерство».. Открытое заседание «Наш маленький театр».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A33371C" w14:textId="77777777" w:rsidR="00277E11" w:rsidRPr="00EF5785" w:rsidRDefault="00277E11" w:rsidP="0027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9D5F0E8" w14:textId="77777777" w:rsidR="00277E11" w:rsidRPr="00EF5785" w:rsidRDefault="00277E11" w:rsidP="0027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F87D5EA" w14:textId="722AF80C" w:rsidR="00277E11" w:rsidRPr="00305066" w:rsidRDefault="00277E11" w:rsidP="0027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hAnsi="Times New Roman" w:cs="Times New Roman"/>
                <w:sz w:val="28"/>
                <w:szCs w:val="28"/>
              </w:rPr>
              <w:t>Беседа, инсцен</w:t>
            </w:r>
            <w:r w:rsidR="00305066">
              <w:rPr>
                <w:rFonts w:ascii="Times New Roman" w:hAnsi="Times New Roman" w:cs="Times New Roman"/>
                <w:sz w:val="28"/>
                <w:szCs w:val="28"/>
              </w:rPr>
              <w:t>ировка</w:t>
            </w:r>
          </w:p>
        </w:tc>
      </w:tr>
      <w:tr w:rsidR="00277E11" w:rsidRPr="00EF5785" w14:paraId="4D8DE6F3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B5E4AD8" w14:textId="77777777" w:rsidR="00277E11" w:rsidRPr="00EF5785" w:rsidRDefault="00277E11" w:rsidP="0027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B6A0F4B" w14:textId="77777777" w:rsidR="00277E11" w:rsidRPr="00EF5785" w:rsidRDefault="00277E11" w:rsidP="0027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Стилистические фигуры: сравнительный оборот, инверсия, риторические вопрос и восклицание.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ED98D62" w14:textId="77777777" w:rsidR="00277E11" w:rsidRPr="00EF5785" w:rsidRDefault="00277E11" w:rsidP="0027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B11B9FA" w14:textId="77777777" w:rsidR="00277E11" w:rsidRPr="00EF5785" w:rsidRDefault="00277E11" w:rsidP="0027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2186957" w14:textId="0CD6E0BA" w:rsidR="00277E11" w:rsidRPr="00305066" w:rsidRDefault="00277E11" w:rsidP="0027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97A0E" w:rsidRPr="00EF5785" w14:paraId="778CF668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7E1E8E5" w14:textId="77777777" w:rsidR="00097A0E" w:rsidRPr="00EF5785" w:rsidRDefault="00753F84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0B07342" w14:textId="77777777" w:rsidR="00097A0E" w:rsidRPr="00EF5785" w:rsidRDefault="00097A0E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«текст», «главная мысль текста». 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C426B30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B1703D3" w14:textId="77777777" w:rsidR="00097A0E" w:rsidRPr="00EF5785" w:rsidRDefault="00EF5785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97A0E"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 презентации, обсуждение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CFAAB5D" w14:textId="25D42103" w:rsidR="00097A0E" w:rsidRPr="00305066" w:rsidRDefault="00277E11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97A0E" w:rsidRPr="00EF5785" w14:paraId="382FDB4F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5D5FBFF" w14:textId="77777777" w:rsidR="00097A0E" w:rsidRPr="00EF5785" w:rsidRDefault="00753F84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D316E88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Жанры лирических произведений: поэма, баллада, ода, басня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C6A2BD9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02118DE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0C3F236" w14:textId="06FD300A" w:rsidR="00097A0E" w:rsidRPr="00305066" w:rsidRDefault="00277E11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97A0E" w:rsidRPr="00EF5785" w14:paraId="30FADA25" w14:textId="77777777" w:rsidTr="00277E11">
        <w:trPr>
          <w:trHeight w:val="585"/>
        </w:trPr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EFD2970" w14:textId="77777777" w:rsidR="00097A0E" w:rsidRPr="00EF5785" w:rsidRDefault="00753F84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12B68F4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«Умники и умницы».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9664C7B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490DDA1" w14:textId="77777777" w:rsidR="00097A0E" w:rsidRPr="00EF5785" w:rsidRDefault="00097A0E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4934640" w14:textId="579EC10A" w:rsidR="00097A0E" w:rsidRPr="00305066" w:rsidRDefault="00277E11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097A0E" w:rsidRPr="00EF5785" w14:paraId="25BBCB3B" w14:textId="77777777" w:rsidTr="00305066">
        <w:trPr>
          <w:trHeight w:val="1338"/>
        </w:trPr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28F8F91" w14:textId="77777777" w:rsidR="00097A0E" w:rsidRPr="00EF5785" w:rsidRDefault="00753F84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8836425" w14:textId="77777777" w:rsidR="00097A0E" w:rsidRPr="00EF5785" w:rsidRDefault="00097A0E" w:rsidP="009754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«Мудрые мысли».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3A5E1AA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DCF2B45" w14:textId="77777777" w:rsidR="00097A0E" w:rsidRPr="00EF5785" w:rsidRDefault="00753F84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97A0E"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презентаций, 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FBBE137" w14:textId="7A983B60" w:rsidR="00097A0E" w:rsidRPr="00305066" w:rsidRDefault="00277E11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097A0E" w:rsidRPr="00EF5785" w14:paraId="56D23CDA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0705E84" w14:textId="77777777" w:rsidR="00097A0E" w:rsidRPr="00EF5785" w:rsidRDefault="00753F84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1E6BDC0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по творчеству А. П. Чехова.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C0A59BF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421DCE9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224BF79" w14:textId="305663F2" w:rsidR="00097A0E" w:rsidRPr="00305066" w:rsidRDefault="00277E11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097A0E" w:rsidRPr="00EF5785" w14:paraId="76582640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A75645E" w14:textId="77777777" w:rsidR="00097A0E" w:rsidRPr="00EF5785" w:rsidRDefault="007E030D" w:rsidP="00975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4984D94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игры</w:t>
            </w:r>
            <w:r w:rsid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«Страна литературия».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1E50207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98BA987" w14:textId="77777777" w:rsidR="00097A0E" w:rsidRPr="00EF5785" w:rsidRDefault="00753F84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97A0E"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презентаций, работа в группах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A8A4A7C" w14:textId="5DDCF1DF" w:rsidR="00097A0E" w:rsidRPr="00305066" w:rsidRDefault="00277E11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игра</w:t>
            </w:r>
          </w:p>
        </w:tc>
      </w:tr>
      <w:tr w:rsidR="00097A0E" w:rsidRPr="00EF5785" w14:paraId="5B9C1DE5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EC04FB9" w14:textId="2C730267" w:rsidR="00097A0E" w:rsidRPr="00EF5785" w:rsidRDefault="007E030D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86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2BF4A65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«Страна литературия»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F95C488" w14:textId="0B17EC8C" w:rsidR="00097A0E" w:rsidRPr="00EF5785" w:rsidRDefault="0086210A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FA165F4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DD12597" w14:textId="472075A8" w:rsidR="00097A0E" w:rsidRPr="00305066" w:rsidRDefault="00277E11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097A0E" w:rsidRPr="00EF5785" w14:paraId="01BCD707" w14:textId="77777777" w:rsidTr="00277E11">
        <w:tc>
          <w:tcPr>
            <w:tcW w:w="7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F33C6C4" w14:textId="1BBD1CB2" w:rsidR="00097A0E" w:rsidRPr="00EF5785" w:rsidRDefault="007E030D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62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5-36</w:t>
            </w:r>
          </w:p>
        </w:tc>
        <w:tc>
          <w:tcPr>
            <w:tcW w:w="312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05D083F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чтения.</w:t>
            </w:r>
          </w:p>
        </w:tc>
        <w:tc>
          <w:tcPr>
            <w:tcW w:w="8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C1237D3" w14:textId="19205A41" w:rsidR="00097A0E" w:rsidRPr="00EF5785" w:rsidRDefault="0086210A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1F45274" w14:textId="77777777" w:rsidR="00097A0E" w:rsidRPr="00EF5785" w:rsidRDefault="00097A0E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занятие</w:t>
            </w:r>
          </w:p>
        </w:tc>
        <w:tc>
          <w:tcPr>
            <w:tcW w:w="19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50BD37B" w14:textId="5F23EFEB" w:rsidR="00097A0E" w:rsidRPr="00305066" w:rsidRDefault="00277E11" w:rsidP="009754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</w:tr>
    </w:tbl>
    <w:p w14:paraId="4491DAA5" w14:textId="4506B7D0" w:rsidR="00E15E9D" w:rsidRDefault="00E15E9D" w:rsidP="009754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C690F6" w14:textId="77777777" w:rsidR="00E15E9D" w:rsidRDefault="00E15E9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4ACF49FE" w14:textId="5B7BC51F" w:rsidR="00277E11" w:rsidRDefault="00805950" w:rsidP="009754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09B">
        <w:rPr>
          <w:rFonts w:ascii="Times New Roman" w:hAnsi="Times New Roman" w:cs="Times New Roman"/>
          <w:b/>
          <w:sz w:val="36"/>
          <w:szCs w:val="36"/>
        </w:rPr>
        <w:lastRenderedPageBreak/>
        <w:t>Список литературы</w:t>
      </w:r>
    </w:p>
    <w:p w14:paraId="35673A5A" w14:textId="53D5C40F" w:rsidR="00805950" w:rsidRPr="007A009B" w:rsidRDefault="000E2723" w:rsidP="009754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009B">
        <w:rPr>
          <w:rFonts w:ascii="Times New Roman" w:hAnsi="Times New Roman" w:cs="Times New Roman"/>
          <w:sz w:val="28"/>
          <w:szCs w:val="28"/>
        </w:rPr>
        <w:t>Литература, используемая для разработки программы и организации образовательного процесса</w:t>
      </w:r>
    </w:p>
    <w:p w14:paraId="543651FB" w14:textId="77777777" w:rsidR="00805950" w:rsidRPr="007A009B" w:rsidRDefault="00805950" w:rsidP="00975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09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E2723" w:rsidRPr="007A0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009B">
        <w:rPr>
          <w:rFonts w:ascii="Times New Roman" w:hAnsi="Times New Roman" w:cs="Times New Roman"/>
          <w:sz w:val="28"/>
          <w:szCs w:val="28"/>
          <w:shd w:val="clear" w:color="auto" w:fill="FFFFFF"/>
        </w:rPr>
        <w:t>Басов Н. “Творческое саморазвитие”</w:t>
      </w:r>
    </w:p>
    <w:p w14:paraId="42F3E85E" w14:textId="77777777" w:rsidR="00805950" w:rsidRPr="007A009B" w:rsidRDefault="00805950" w:rsidP="00975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09B">
        <w:rPr>
          <w:rFonts w:ascii="Times New Roman" w:hAnsi="Times New Roman" w:cs="Times New Roman"/>
          <w:sz w:val="28"/>
          <w:szCs w:val="28"/>
        </w:rPr>
        <w:t>2.</w:t>
      </w:r>
      <w:r w:rsidRPr="007A0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Веллер. М. “Технология рассказа”</w:t>
      </w:r>
      <w:r w:rsidRPr="007A009B">
        <w:rPr>
          <w:rFonts w:ascii="Times New Roman" w:hAnsi="Times New Roman" w:cs="Times New Roman"/>
          <w:sz w:val="28"/>
          <w:szCs w:val="28"/>
        </w:rPr>
        <w:t>.</w:t>
      </w:r>
    </w:p>
    <w:p w14:paraId="2226445A" w14:textId="77777777" w:rsidR="000E2723" w:rsidRPr="007A009B" w:rsidRDefault="00805950" w:rsidP="00975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09B">
        <w:rPr>
          <w:rFonts w:ascii="Times New Roman" w:hAnsi="Times New Roman" w:cs="Times New Roman"/>
          <w:sz w:val="28"/>
          <w:szCs w:val="28"/>
        </w:rPr>
        <w:t>3.</w:t>
      </w:r>
      <w:r w:rsidRPr="007A009B">
        <w:rPr>
          <w:rFonts w:ascii="Helvetica" w:hAnsi="Helvetica"/>
          <w:sz w:val="28"/>
          <w:szCs w:val="28"/>
          <w:shd w:val="clear" w:color="auto" w:fill="FFFFFF"/>
        </w:rPr>
        <w:t xml:space="preserve"> </w:t>
      </w:r>
      <w:r w:rsidRPr="007A009B">
        <w:rPr>
          <w:rFonts w:ascii="Times New Roman" w:hAnsi="Times New Roman" w:cs="Times New Roman"/>
          <w:sz w:val="28"/>
          <w:szCs w:val="28"/>
          <w:shd w:val="clear" w:color="auto" w:fill="FFFFFF"/>
        </w:rPr>
        <w:t>Воттс Н. “Как написать повесть”</w:t>
      </w:r>
    </w:p>
    <w:p w14:paraId="3119013F" w14:textId="77777777" w:rsidR="000E2723" w:rsidRPr="007A009B" w:rsidRDefault="000E2723" w:rsidP="00975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09B">
        <w:rPr>
          <w:rFonts w:ascii="Times New Roman" w:hAnsi="Times New Roman" w:cs="Times New Roman"/>
          <w:sz w:val="28"/>
          <w:szCs w:val="28"/>
          <w:shd w:val="clear" w:color="auto" w:fill="FFFFFF"/>
        </w:rPr>
        <w:t>4. Шенгели Г.А. “Техника стиха” </w:t>
      </w:r>
    </w:p>
    <w:p w14:paraId="27518B7B" w14:textId="77777777" w:rsidR="000E2723" w:rsidRPr="007A009B" w:rsidRDefault="000E2723" w:rsidP="00975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09B">
        <w:rPr>
          <w:rFonts w:ascii="Times New Roman" w:hAnsi="Times New Roman" w:cs="Times New Roman"/>
          <w:sz w:val="28"/>
          <w:szCs w:val="28"/>
        </w:rPr>
        <w:t>5.</w:t>
      </w:r>
      <w:r w:rsidRPr="007A009B">
        <w:rPr>
          <w:rFonts w:ascii="Helvetica" w:hAnsi="Helvetica"/>
          <w:sz w:val="28"/>
          <w:szCs w:val="28"/>
          <w:shd w:val="clear" w:color="auto" w:fill="FFFFFF"/>
        </w:rPr>
        <w:t xml:space="preserve"> </w:t>
      </w:r>
      <w:r w:rsidRPr="007A009B">
        <w:rPr>
          <w:rFonts w:ascii="Times New Roman" w:hAnsi="Times New Roman" w:cs="Times New Roman"/>
          <w:sz w:val="28"/>
          <w:szCs w:val="28"/>
          <w:shd w:val="clear" w:color="auto" w:fill="FFFFFF"/>
        </w:rPr>
        <w:t>Тушнова В. “О поэзии”</w:t>
      </w:r>
    </w:p>
    <w:p w14:paraId="7E60ACFF" w14:textId="77777777" w:rsidR="000E2723" w:rsidRPr="007A009B" w:rsidRDefault="000E2723" w:rsidP="00975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09B">
        <w:rPr>
          <w:rFonts w:ascii="Times New Roman" w:hAnsi="Times New Roman" w:cs="Times New Roman"/>
          <w:sz w:val="28"/>
          <w:szCs w:val="28"/>
        </w:rPr>
        <w:t xml:space="preserve">6. </w:t>
      </w:r>
      <w:r w:rsidRPr="007A009B">
        <w:rPr>
          <w:rFonts w:ascii="Times New Roman" w:hAnsi="Times New Roman" w:cs="Times New Roman"/>
          <w:sz w:val="28"/>
          <w:szCs w:val="28"/>
          <w:shd w:val="clear" w:color="auto" w:fill="FFFFFF"/>
        </w:rPr>
        <w:t>Серегин С. “Что такое рассказ?”</w:t>
      </w:r>
    </w:p>
    <w:p w14:paraId="5DD99F22" w14:textId="561DD295" w:rsidR="00EF5785" w:rsidRDefault="000E2723" w:rsidP="0097540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09B">
        <w:rPr>
          <w:rFonts w:ascii="Times New Roman" w:hAnsi="Times New Roman" w:cs="Times New Roman"/>
          <w:sz w:val="28"/>
          <w:szCs w:val="28"/>
        </w:rPr>
        <w:t xml:space="preserve">7. </w:t>
      </w:r>
      <w:r w:rsidRPr="007A009B">
        <w:rPr>
          <w:rFonts w:ascii="Times New Roman" w:hAnsi="Times New Roman" w:cs="Times New Roman"/>
          <w:sz w:val="28"/>
          <w:szCs w:val="28"/>
          <w:shd w:val="clear" w:color="auto" w:fill="FFFFFF"/>
        </w:rPr>
        <w:t>Купцов В. “Шпаргалка для писателей</w:t>
      </w:r>
      <w:r w:rsidR="00EF5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0BAB5CB" w14:textId="71B63AAE" w:rsidR="00EF5785" w:rsidRDefault="000E2723" w:rsidP="00975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09B">
        <w:rPr>
          <w:rFonts w:ascii="Times New Roman" w:hAnsi="Times New Roman" w:cs="Times New Roman"/>
          <w:sz w:val="28"/>
          <w:szCs w:val="28"/>
        </w:rPr>
        <w:t>8.</w:t>
      </w:r>
      <w:r w:rsidRPr="007A0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Галь Н. “Слово живое и мертвое”</w:t>
      </w:r>
      <w:r w:rsidRPr="007A009B">
        <w:rPr>
          <w:rFonts w:ascii="Times New Roman" w:hAnsi="Times New Roman" w:cs="Times New Roman"/>
          <w:sz w:val="28"/>
          <w:szCs w:val="28"/>
        </w:rPr>
        <w:t>.</w:t>
      </w:r>
    </w:p>
    <w:p w14:paraId="15DCE971" w14:textId="5BE3A6CE" w:rsidR="00EF5785" w:rsidRDefault="00EF5785" w:rsidP="00975400">
      <w:pPr>
        <w:spacing w:after="0"/>
        <w:rPr>
          <w:rFonts w:ascii="Calibri" w:hAnsi="Calibri" w:cs="Calibri"/>
          <w:color w:val="333333"/>
          <w:sz w:val="27"/>
          <w:szCs w:val="27"/>
        </w:rPr>
      </w:pPr>
      <w:r w:rsidRPr="00EF5785">
        <w:rPr>
          <w:rFonts w:ascii="Times New Roman" w:hAnsi="Times New Roman" w:cs="Times New Roman"/>
          <w:sz w:val="28"/>
          <w:szCs w:val="28"/>
        </w:rPr>
        <w:t>9.</w:t>
      </w:r>
      <w:hyperlink r:id="rId9" w:tgtFrame="_blank" w:history="1">
        <w:r w:rsidRPr="00EF578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http://osvarke.info/229-yevristicheskaya-beseda.html</w:t>
        </w:r>
      </w:hyperlink>
      <w:r w:rsidRPr="00EF5785">
        <w:rPr>
          <w:rFonts w:ascii="Times New Roman" w:hAnsi="Times New Roman" w:cs="Times New Roman"/>
          <w:sz w:val="28"/>
          <w:szCs w:val="28"/>
        </w:rPr>
        <w:t>. Информационный сайт для мастеров и преподавателей спецдисциплин.</w:t>
      </w:r>
      <w:r w:rsidRPr="00EF5785">
        <w:rPr>
          <w:rFonts w:ascii="Calibri" w:hAnsi="Calibri" w:cs="Calibri"/>
          <w:color w:val="333333"/>
          <w:sz w:val="27"/>
          <w:szCs w:val="27"/>
        </w:rPr>
        <w:t xml:space="preserve"> </w:t>
      </w:r>
    </w:p>
    <w:p w14:paraId="56F44C79" w14:textId="77777777" w:rsidR="00EF5785" w:rsidRPr="00EF5785" w:rsidRDefault="00EF5785" w:rsidP="00975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785">
        <w:rPr>
          <w:rFonts w:ascii="Times New Roman" w:hAnsi="Times New Roman" w:cs="Times New Roman"/>
          <w:sz w:val="28"/>
          <w:szCs w:val="28"/>
        </w:rPr>
        <w:t>10.Эткинд Е.</w:t>
      </w:r>
      <w:r w:rsidRPr="00EF578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F5785">
        <w:rPr>
          <w:rFonts w:ascii="Times New Roman" w:hAnsi="Times New Roman" w:cs="Times New Roman"/>
          <w:sz w:val="28"/>
          <w:szCs w:val="28"/>
        </w:rPr>
        <w:t>Разговор о стихах. – М.: Просвещение, 1989.</w:t>
      </w:r>
    </w:p>
    <w:p w14:paraId="75269AAE" w14:textId="77777777" w:rsidR="00EF5785" w:rsidRPr="00EF5785" w:rsidRDefault="00EF5785" w:rsidP="009754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08E9C3" w14:textId="77777777" w:rsidR="005F1AB9" w:rsidRPr="00EF5785" w:rsidRDefault="005F1AB9" w:rsidP="009754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1AB9" w:rsidRPr="00EF5785" w:rsidSect="005C721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2337" w14:textId="77777777" w:rsidR="00470B75" w:rsidRDefault="00470B75" w:rsidP="00EF5785">
      <w:pPr>
        <w:spacing w:after="0" w:line="240" w:lineRule="auto"/>
      </w:pPr>
      <w:r>
        <w:separator/>
      </w:r>
    </w:p>
  </w:endnote>
  <w:endnote w:type="continuationSeparator" w:id="0">
    <w:p w14:paraId="03694D8B" w14:textId="77777777" w:rsidR="00470B75" w:rsidRDefault="00470B75" w:rsidP="00EF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3136"/>
      <w:docPartObj>
        <w:docPartGallery w:val="Page Numbers (Bottom of Page)"/>
        <w:docPartUnique/>
      </w:docPartObj>
    </w:sdtPr>
    <w:sdtContent>
      <w:p w14:paraId="0D193C83" w14:textId="77777777" w:rsidR="00535A99" w:rsidRDefault="000000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07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C332F28" w14:textId="77777777" w:rsidR="00535A99" w:rsidRDefault="00535A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F5F4" w14:textId="77777777" w:rsidR="00470B75" w:rsidRDefault="00470B75" w:rsidP="00EF5785">
      <w:pPr>
        <w:spacing w:after="0" w:line="240" w:lineRule="auto"/>
      </w:pPr>
      <w:r>
        <w:separator/>
      </w:r>
    </w:p>
  </w:footnote>
  <w:footnote w:type="continuationSeparator" w:id="0">
    <w:p w14:paraId="68CEE436" w14:textId="77777777" w:rsidR="00470B75" w:rsidRDefault="00470B75" w:rsidP="00EF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D41"/>
    <w:multiLevelType w:val="multilevel"/>
    <w:tmpl w:val="DE8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3457A"/>
    <w:multiLevelType w:val="multilevel"/>
    <w:tmpl w:val="466E4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D0AA4"/>
    <w:multiLevelType w:val="hybridMultilevel"/>
    <w:tmpl w:val="BA18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4B9C"/>
    <w:multiLevelType w:val="multilevel"/>
    <w:tmpl w:val="A6C2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D2181"/>
    <w:multiLevelType w:val="multilevel"/>
    <w:tmpl w:val="EF86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849FC"/>
    <w:multiLevelType w:val="multilevel"/>
    <w:tmpl w:val="0798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44E38"/>
    <w:multiLevelType w:val="multilevel"/>
    <w:tmpl w:val="2C76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971323">
    <w:abstractNumId w:val="6"/>
  </w:num>
  <w:num w:numId="2" w16cid:durableId="1599757714">
    <w:abstractNumId w:val="0"/>
  </w:num>
  <w:num w:numId="3" w16cid:durableId="1767072662">
    <w:abstractNumId w:val="3"/>
  </w:num>
  <w:num w:numId="4" w16cid:durableId="1310286427">
    <w:abstractNumId w:val="5"/>
  </w:num>
  <w:num w:numId="5" w16cid:durableId="2061785318">
    <w:abstractNumId w:val="4"/>
  </w:num>
  <w:num w:numId="6" w16cid:durableId="1149132186">
    <w:abstractNumId w:val="1"/>
  </w:num>
  <w:num w:numId="7" w16cid:durableId="11163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AA6"/>
    <w:rsid w:val="00001E65"/>
    <w:rsid w:val="00050BE7"/>
    <w:rsid w:val="00097A0E"/>
    <w:rsid w:val="000E1E2E"/>
    <w:rsid w:val="000E2723"/>
    <w:rsid w:val="001415E1"/>
    <w:rsid w:val="001D3971"/>
    <w:rsid w:val="00203E06"/>
    <w:rsid w:val="002213BF"/>
    <w:rsid w:val="00277E11"/>
    <w:rsid w:val="002E3F1F"/>
    <w:rsid w:val="00305066"/>
    <w:rsid w:val="003925C0"/>
    <w:rsid w:val="00470B75"/>
    <w:rsid w:val="00535A99"/>
    <w:rsid w:val="0055280C"/>
    <w:rsid w:val="005B18D8"/>
    <w:rsid w:val="005C7213"/>
    <w:rsid w:val="005F1AB9"/>
    <w:rsid w:val="00665AA6"/>
    <w:rsid w:val="00702355"/>
    <w:rsid w:val="00753F84"/>
    <w:rsid w:val="007A009B"/>
    <w:rsid w:val="007B6CE5"/>
    <w:rsid w:val="007C2A15"/>
    <w:rsid w:val="007E030D"/>
    <w:rsid w:val="00805950"/>
    <w:rsid w:val="008205EF"/>
    <w:rsid w:val="0086210A"/>
    <w:rsid w:val="008E1E4E"/>
    <w:rsid w:val="008F6C4D"/>
    <w:rsid w:val="00952475"/>
    <w:rsid w:val="00975400"/>
    <w:rsid w:val="00A81416"/>
    <w:rsid w:val="00AD6A8C"/>
    <w:rsid w:val="00AF0072"/>
    <w:rsid w:val="00AF7DDC"/>
    <w:rsid w:val="00B8301A"/>
    <w:rsid w:val="00C04E2C"/>
    <w:rsid w:val="00D97F58"/>
    <w:rsid w:val="00DA0BE6"/>
    <w:rsid w:val="00DD6217"/>
    <w:rsid w:val="00E15E9D"/>
    <w:rsid w:val="00E568D1"/>
    <w:rsid w:val="00E94BCF"/>
    <w:rsid w:val="00EF5785"/>
    <w:rsid w:val="00FD64A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12DD1"/>
  <w15:docId w15:val="{C574A525-3303-4A78-BC97-80BBCB9D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AB9"/>
  </w:style>
  <w:style w:type="paragraph" w:styleId="1">
    <w:name w:val="heading 1"/>
    <w:basedOn w:val="a"/>
    <w:next w:val="a"/>
    <w:link w:val="10"/>
    <w:uiPriority w:val="9"/>
    <w:qFormat/>
    <w:rsid w:val="007C2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5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A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C2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rsid w:val="005B1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B1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009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578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F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5785"/>
  </w:style>
  <w:style w:type="paragraph" w:styleId="aa">
    <w:name w:val="footer"/>
    <w:basedOn w:val="a"/>
    <w:link w:val="ab"/>
    <w:uiPriority w:val="99"/>
    <w:unhideWhenUsed/>
    <w:rsid w:val="00EF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5785"/>
  </w:style>
  <w:style w:type="character" w:styleId="ac">
    <w:name w:val="Strong"/>
    <w:basedOn w:val="a0"/>
    <w:uiPriority w:val="22"/>
    <w:qFormat/>
    <w:rsid w:val="00E15E9D"/>
    <w:rPr>
      <w:rFonts w:cs="Times New Roman"/>
      <w:b/>
    </w:rPr>
  </w:style>
  <w:style w:type="paragraph" w:styleId="ad">
    <w:name w:val="List Paragraph"/>
    <w:basedOn w:val="a"/>
    <w:uiPriority w:val="34"/>
    <w:qFormat/>
    <w:rsid w:val="0086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857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8556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315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055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417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5991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758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322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svarke.info/229-yevristicheskaya-bese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DD4A-7358-43DA-95A7-76272FD2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Пользователь</cp:lastModifiedBy>
  <cp:revision>14</cp:revision>
  <dcterms:created xsi:type="dcterms:W3CDTF">2022-09-20T17:22:00Z</dcterms:created>
  <dcterms:modified xsi:type="dcterms:W3CDTF">2022-10-19T16:57:00Z</dcterms:modified>
</cp:coreProperties>
</file>