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3F" w:rsidRPr="000B313F" w:rsidRDefault="000B313F" w:rsidP="000B313F">
      <w:pPr>
        <w:ind w:left="2832"/>
        <w:rPr>
          <w:rFonts w:ascii="Calibri" w:eastAsia="Calibri" w:hAnsi="Calibri" w:cs="Times New Roman"/>
          <w:b/>
          <w:bCs/>
          <w:smallCaps/>
          <w:color w:val="C00000"/>
          <w:spacing w:val="5"/>
          <w:sz w:val="32"/>
          <w:szCs w:val="32"/>
        </w:rPr>
      </w:pPr>
      <w:r w:rsidRPr="000B313F">
        <w:rPr>
          <w:rFonts w:ascii="Calibri" w:eastAsia="Calibri" w:hAnsi="Calibri" w:cs="Times New Roman"/>
          <w:b/>
          <w:bCs/>
          <w:smallCaps/>
          <w:color w:val="C00000"/>
          <w:spacing w:val="5"/>
          <w:sz w:val="32"/>
          <w:szCs w:val="32"/>
        </w:rPr>
        <w:t>октябрь 2017</w:t>
      </w:r>
    </w:p>
    <w:p w:rsidR="000B313F" w:rsidRPr="000B313F" w:rsidRDefault="00B13D41" w:rsidP="000B313F">
      <w:pPr>
        <w:rPr>
          <w:rFonts w:ascii="Calibri" w:eastAsia="Calibri" w:hAnsi="Calibri" w:cs="Times New Roman"/>
          <w:b/>
          <w:color w:val="C00000"/>
          <w:sz w:val="32"/>
          <w:szCs w:val="32"/>
        </w:rPr>
      </w:pPr>
      <w:r>
        <w:rPr>
          <w:rFonts w:ascii="Calibri" w:eastAsia="Calibri" w:hAnsi="Calibri" w:cs="Times New Roman"/>
          <w:b/>
          <w:color w:val="C00000"/>
          <w:sz w:val="3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1.25pt;height:98.25pt" adj="5665" fillcolor="#548dd4 [1951]" strokecolor="#00b050">
            <v:shadow color="#868686"/>
            <v:textpath style="font-family:&quot;Impact&quot;;font-size:40pt;v-text-kern:t" trim="t" fitpath="t" xscale="f" string="ИМПУЛЬС"/>
          </v:shape>
        </w:pict>
      </w:r>
    </w:p>
    <w:p w:rsidR="000B313F" w:rsidRPr="000B313F" w:rsidRDefault="000B313F" w:rsidP="000B313F">
      <w:pP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</w:pPr>
      <w:r w:rsidRPr="000B313F">
        <w:rPr>
          <w:rFonts w:ascii="Calibri" w:eastAsia="Calibri" w:hAnsi="Calibri" w:cs="Times New Roman"/>
          <w:b/>
          <w:color w:val="C00000"/>
          <w:sz w:val="32"/>
          <w:szCs w:val="32"/>
        </w:rPr>
        <w:tab/>
      </w:r>
      <w:r w:rsidRPr="000B313F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Пресс-центр МБОУ СОШ № 39 им. Т. С.  </w:t>
      </w:r>
      <w:proofErr w:type="spellStart"/>
      <w:r w:rsidRPr="000B313F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>Дзебисова</w:t>
      </w:r>
      <w:proofErr w:type="spellEnd"/>
    </w:p>
    <w:p w:rsidR="000B313F" w:rsidRPr="000B313F" w:rsidRDefault="000B313F" w:rsidP="000B313F">
      <w:pP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</w:pPr>
      <w:r w:rsidRPr="000B313F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Идти вперёд мы будем вместе, с газетой «Импульс» </w:t>
      </w:r>
      <w:r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 xml:space="preserve">          </w:t>
      </w:r>
      <w:r w:rsidRPr="000B313F">
        <w:rPr>
          <w:rFonts w:ascii="Calibri" w:eastAsia="Calibri" w:hAnsi="Calibri" w:cs="Times New Roman"/>
          <w:b/>
          <w:bCs/>
          <w:smallCaps/>
          <w:color w:val="C00000"/>
          <w:spacing w:val="5"/>
          <w:sz w:val="36"/>
          <w:szCs w:val="36"/>
          <w:u w:val="single"/>
        </w:rPr>
        <w:t>интересней</w:t>
      </w:r>
    </w:p>
    <w:p w:rsidR="000B313F" w:rsidRPr="000B313F" w:rsidRDefault="000B313F" w:rsidP="00670FD8">
      <w:pPr>
        <w:spacing w:after="0" w:line="240" w:lineRule="auto"/>
        <w:rPr>
          <w:rFonts w:ascii="Calibri" w:eastAsia="Calibri" w:hAnsi="Calibri" w:cs="Times New Roman"/>
          <w:b/>
          <w:bCs/>
          <w:smallCaps/>
          <w:color w:val="5B63B7"/>
          <w:spacing w:val="5"/>
          <w:sz w:val="36"/>
          <w:szCs w:val="36"/>
          <w:u w:val="single"/>
        </w:rPr>
      </w:pPr>
      <w:r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1   октября - День </w:t>
      </w:r>
    </w:p>
    <w:p w:rsidR="00670FD8" w:rsidRDefault="000B313F" w:rsidP="00670FD8">
      <w:pPr>
        <w:spacing w:after="0" w:line="240" w:lineRule="auto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пожилого человека</w:t>
      </w:r>
      <w:r>
        <w:rPr>
          <w:noProof/>
          <w:lang w:eastAsia="ru-RU"/>
        </w:rPr>
        <w:drawing>
          <wp:inline distT="0" distB="0" distL="0" distR="0" wp14:anchorId="3EAF1E90" wp14:editId="5F3440D2">
            <wp:extent cx="2543175" cy="1571625"/>
            <wp:effectExtent l="0" t="0" r="9525" b="9525"/>
            <wp:docPr id="1" name="Рисунок 1" descr="C:\Users\Галина\Desktop\IMG-201710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71001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70" cy="15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72A78F34" wp14:editId="212DB2B5">
            <wp:extent cx="2390775" cy="1571625"/>
            <wp:effectExtent l="0" t="0" r="9525" b="0"/>
            <wp:docPr id="2" name="Рисунок 2" descr="C:\Users\Галина\Desktop\IMG-201710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171001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63" cy="15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D8" w:rsidRDefault="00670FD8" w:rsidP="00670FD8">
      <w:pPr>
        <w:spacing w:after="0" w:line="240" w:lineRule="auto"/>
        <w:rPr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4657" w:rsidRPr="00670FD8" w:rsidRDefault="000B313F" w:rsidP="00670FD8">
      <w:pPr>
        <w:spacing w:after="0" w:line="240" w:lineRule="auto"/>
        <w:rPr>
          <w:b/>
          <w:caps/>
          <w:noProof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10251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1 октября наш школьный хор «Нарт» во главе с руководителем Кануковой Свеланой Харитоновной принял участие в благотоворительной акции ко </w:t>
      </w:r>
      <w:r w:rsidRPr="00910251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t>Дню пожилого человека</w:t>
      </w:r>
      <w:r w:rsidRPr="00910251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 xml:space="preserve"> ,выступив в Доме престарелых,  и зажёг искринку в глазах старых инвалидов. Под грохот несмолкаемых аплодисментов встретили гостей пожилые люди.  Особенно бурно были приняты песни «Дороги», «Выйду ночью в поле с конем» и «Вечерний Владикавказ». Сильно отличились солисты хора: Марат Дзгоев 7а, Николай Вовк 8а, Сергей Прожеров 8а, Диана Хубецова 9б и Анна Арутюнян 9б. Долгое время эти одинокие люди не отпускали из своих объятий хористов. А они, в свою о</w:t>
      </w:r>
      <w:r w:rsidR="00A90F90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чередь, обещ</w:t>
      </w:r>
      <w:r w:rsidR="0011465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али им приехать ещ</w:t>
      </w:r>
      <w:r w:rsidR="00670FD8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ё.</w:t>
      </w:r>
    </w:p>
    <w:p w:rsidR="00670FD8" w:rsidRDefault="00670FD8" w:rsidP="00114657">
      <w:pPr>
        <w:pStyle w:val="a5"/>
        <w:rPr>
          <w:noProof/>
          <w:lang w:eastAsia="ru-RU"/>
        </w:rPr>
      </w:pPr>
    </w:p>
    <w:p w:rsidR="00670FD8" w:rsidRDefault="00670FD8" w:rsidP="00114657">
      <w:pPr>
        <w:pStyle w:val="a5"/>
        <w:rPr>
          <w:noProof/>
          <w:lang w:eastAsia="ru-RU"/>
        </w:rPr>
      </w:pPr>
    </w:p>
    <w:p w:rsidR="00114657" w:rsidRDefault="00114657" w:rsidP="00114657">
      <w:pPr>
        <w:pStyle w:val="a5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DB63088" wp14:editId="6170BF53">
            <wp:extent cx="2305049" cy="1457325"/>
            <wp:effectExtent l="0" t="0" r="635" b="0"/>
            <wp:docPr id="9" name="Рисунок 9" descr="C:\Users\Галина\Desktop\IMG-201710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IMG-20171001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78" cy="14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D76"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 wp14:anchorId="7F4CCD40" wp14:editId="406B1ACB">
            <wp:extent cx="2571749" cy="1485900"/>
            <wp:effectExtent l="0" t="0" r="635" b="0"/>
            <wp:docPr id="10" name="Рисунок 10" descr="C:\Users\Галина\Desktop\IMG-201710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171001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66" cy="14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26" w:rsidRDefault="000B313F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ab/>
      </w:r>
      <w:r w:rsidR="00114657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</w:t>
      </w:r>
    </w:p>
    <w:p w:rsidR="000F6E26" w:rsidRDefault="00B90C76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359BC" wp14:editId="43F624F6">
                <wp:simplePos x="0" y="0"/>
                <wp:positionH relativeFrom="column">
                  <wp:posOffset>70485</wp:posOffset>
                </wp:positionH>
                <wp:positionV relativeFrom="paragraph">
                  <wp:posOffset>20955</wp:posOffset>
                </wp:positionV>
                <wp:extent cx="4647565" cy="8667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756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E26" w:rsidRPr="000F6E26" w:rsidRDefault="000F6E26" w:rsidP="000F6E26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С  Днём  Учителя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5.55pt;margin-top:1.65pt;width:365.9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" filled="f" stroked="f">
                <v:fill o:detectmouseclick="t"/>
                <v:textbox>
                  <w:txbxContent>
                    <w:p w:rsidR="000F6E26" w:rsidRPr="000F6E26" w:rsidRDefault="000F6E26" w:rsidP="000F6E26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С  Днём  Учителя !</w:t>
                      </w:r>
                    </w:p>
                  </w:txbxContent>
                </v:textbox>
              </v:shape>
            </w:pict>
          </mc:Fallback>
        </mc:AlternateContent>
      </w:r>
    </w:p>
    <w:p w:rsidR="000F6E26" w:rsidRDefault="000F6E26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0F6E26" w:rsidRDefault="000F6E26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0F6E26" w:rsidRDefault="000F6E26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0F6E26" w:rsidRDefault="000F6E26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</w:p>
    <w:p w:rsidR="00114657" w:rsidRPr="000F6E26" w:rsidRDefault="00114657" w:rsidP="00114657">
      <w:pPr>
        <w:pStyle w:val="a5"/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652D0C90" wp14:editId="0C47D8D7">
            <wp:extent cx="2295525" cy="1514475"/>
            <wp:effectExtent l="0" t="0" r="9525" b="9525"/>
            <wp:docPr id="8" name="Рисунок 8" descr="C:\Users\Галина\Desktop\IMG-201710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алина\Desktop\IMG-20171005-WA0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ab/>
      </w:r>
      <w:r w:rsidR="000F6E26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2E3CE578" wp14:editId="713C030F">
            <wp:extent cx="2552699" cy="1466850"/>
            <wp:effectExtent l="0" t="0" r="635" b="0"/>
            <wp:docPr id="6" name="Рисунок 6" descr="C:\Users\Галина\Desktop\P71005-16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P71005-160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31" cy="146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</w:t>
      </w:r>
    </w:p>
    <w:p w:rsidR="00A77752" w:rsidRDefault="00A77752" w:rsidP="00A77752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77752" w:rsidRPr="00A77752" w:rsidRDefault="00A77752" w:rsidP="00A77752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Дорогие учителя!  В этот теплый осенний день 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5 октября</w:t>
      </w:r>
      <w:r w:rsidR="003B423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вся страна традиционно отмечает праздник самой гуманной и искренней профессии – учитель.  Нет ничего труднее, чем обучать: учить мы все способны, а вот научить дано далеко не каждому.</w:t>
      </w:r>
    </w:p>
    <w:p w:rsidR="003B423F" w:rsidRDefault="00A6088C" w:rsidP="003B423F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 В День учителя в школе состоялся праздничный концерт,  звучали поздравления, слова благодарности  для  своих любимых учителей. Заранее был украшен зал, оформлен стенд, посвящённый Дню учителя, </w:t>
      </w:r>
      <w:r w:rsidR="0073665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дети </w:t>
      </w:r>
      <w:r w:rsidRP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выпустили информационные тематические газеты.</w:t>
      </w:r>
      <w:r w:rsid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Прекрасно, как всегда, выступил хор под руководством </w:t>
      </w:r>
      <w:proofErr w:type="spellStart"/>
      <w:r w:rsid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Кануковой</w:t>
      </w:r>
      <w:proofErr w:type="spellEnd"/>
      <w:r w:rsidR="00A777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С.Х. и танцевальные ансамбли.</w:t>
      </w:r>
    </w:p>
    <w:p w:rsidR="003B423F" w:rsidRDefault="003B423F" w:rsidP="003B423F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F6E26" w:rsidRPr="003B423F" w:rsidRDefault="00B90C76" w:rsidP="003B423F">
      <w:pPr>
        <w:pStyle w:val="a5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45417B80" wp14:editId="7C2BB337">
            <wp:extent cx="2343150" cy="1685925"/>
            <wp:effectExtent l="0" t="0" r="0" b="9525"/>
            <wp:docPr id="5" name="Рисунок 5" descr="C:\Users\Галина\Desktop\P71005-12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P71005-1237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97" cy="168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33873D64" wp14:editId="664AFB45">
            <wp:extent cx="2581275" cy="1695450"/>
            <wp:effectExtent l="0" t="0" r="9525" b="0"/>
            <wp:docPr id="7" name="Рисунок 7" descr="C:\Users\Галина\Desktop\P71005-12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P71005-1230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19" cy="16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E26" w:rsidRDefault="00B90C76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0E93" wp14:editId="4FF3FF7C">
                <wp:simplePos x="0" y="0"/>
                <wp:positionH relativeFrom="column">
                  <wp:posOffset>-557530</wp:posOffset>
                </wp:positionH>
                <wp:positionV relativeFrom="paragraph">
                  <wp:posOffset>78740</wp:posOffset>
                </wp:positionV>
                <wp:extent cx="6886575" cy="7143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6E26" w:rsidRPr="00B90C76" w:rsidRDefault="00B90C76" w:rsidP="000F6E26">
                            <w:pP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C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0F6E26" w:rsidRPr="00B90C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Экология</w:t>
                            </w:r>
                            <w:r w:rsidRPr="00B90C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 энергосбережение»</w:t>
                            </w:r>
                            <w:r w:rsidR="000F6E26" w:rsidRPr="00B90C7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-43.9pt;margin-top:6.2pt;width:542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" filled="f" stroked="f">
                <v:textbox>
                  <w:txbxContent>
                    <w:p w:rsidR="000F6E26" w:rsidRPr="00B90C76" w:rsidRDefault="00B90C76" w:rsidP="000F6E26">
                      <w:pPr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C76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0F6E26" w:rsidRPr="00B90C76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Экология</w:t>
                      </w:r>
                      <w:r w:rsidRPr="00B90C76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и энергосбережение»</w:t>
                      </w:r>
                      <w:r w:rsidR="000F6E26" w:rsidRPr="00B90C76">
                        <w:rPr>
                          <w:rFonts w:ascii="Times New Roman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5D76" w:rsidRDefault="009F5D76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F5D76" w:rsidRPr="009F5D76" w:rsidRDefault="009F5D76" w:rsidP="009F5D76">
      <w:pPr>
        <w:pStyle w:val="a5"/>
        <w:rPr>
          <w:rFonts w:ascii="Times New Roman" w:hAnsi="Times New Roman" w:cs="Times New Roman"/>
          <w:caps/>
          <w:noProof/>
          <w:color w:val="C00000"/>
          <w:sz w:val="28"/>
          <w:szCs w:val="28"/>
        </w:rPr>
      </w:pPr>
      <w:r w:rsidRPr="009F5D76">
        <w:rPr>
          <w:rFonts w:ascii="Times New Roman" w:hAnsi="Times New Roman" w:cs="Times New Roman"/>
          <w:caps/>
          <w:noProof/>
          <w:color w:val="C00000"/>
          <w:sz w:val="28"/>
          <w:szCs w:val="28"/>
        </w:rPr>
        <w:t xml:space="preserve">16 </w:t>
      </w:r>
      <w:r w:rsidRPr="009F5D76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октября в нашей школе во всех классах были проведены </w:t>
      </w:r>
      <w:r w:rsidRPr="00A90F90">
        <w:rPr>
          <w:rFonts w:ascii="Times New Roman" w:hAnsi="Times New Roman" w:cs="Times New Roman"/>
          <w:b/>
          <w:noProof/>
          <w:color w:val="C00000"/>
          <w:sz w:val="28"/>
          <w:szCs w:val="28"/>
        </w:rPr>
        <w:t>Всероссийские уроки «Экология и энергосбережение»</w:t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в</w:t>
      </w:r>
      <w:r w:rsidR="00670FD8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рамках Всероссийского фестиваля энергосбережения  Вместе Ярче.</w:t>
      </w:r>
    </w:p>
    <w:p w:rsidR="000F6E26" w:rsidRDefault="009F5D76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486025" cy="1609725"/>
            <wp:effectExtent l="0" t="0" r="9525" b="9525"/>
            <wp:docPr id="11" name="Рисунок 11" descr="C:\Users\Галина\Desktop\IMG-201710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71016-WA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53" cy="16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</w:t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2514599" cy="1609725"/>
            <wp:effectExtent l="0" t="0" r="635" b="0"/>
            <wp:docPr id="12" name="Рисунок 12" descr="C:\Users\Галина\Desktop\IMG-201710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IMG-20171016-WA00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776" cy="160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8C" w:rsidRDefault="00BF6FD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</w:t>
      </w:r>
      <w:r>
        <w:rPr>
          <w:noProof/>
          <w:lang w:eastAsia="ru-RU"/>
        </w:rPr>
        <w:drawing>
          <wp:inline distT="0" distB="0" distL="0" distR="0" wp14:anchorId="44CD1FA0" wp14:editId="0C430A9B">
            <wp:extent cx="4762500" cy="2771775"/>
            <wp:effectExtent l="0" t="0" r="0" b="9525"/>
            <wp:docPr id="14" name="Рисунок 14" descr="https://pp.userapi.com/c626525/v626525358/53ae3/lh_2yjihd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26525/v626525358/53ae3/lh_2yjihdF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46" cy="277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D2" w:rsidRPr="00BF6FD2" w:rsidRDefault="00BF6FD2" w:rsidP="00BF6FD2">
      <w:pP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 w:rsidRPr="00BF6FD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Союз пионерских, детских и подростковых организаций Республики Северная Осетия-Алания создан 27 ноября 1992 года, зарегистрирован в Управлении Министерства Юстиции Российской Федерации по республике и является одной из самых многочисленных детских общественных организаций в Северной Осетии. СПДПО РСО-АЛАНИЯ осуществляет свою деятельность на протяжении 20 лет.</w:t>
      </w:r>
      <w:r w:rsidRPr="00BF6FD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br/>
        <w:t>В настоящие время союз объединяет 56 первичных организаций, движений и объединений (общий охват 18.880 детей и подростков) в качестве коллективных членов из районов республики и города Владикавказа.</w:t>
      </w:r>
      <w:r w:rsidRPr="00BF6FD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br/>
        <w:t>Деятельность СПДПО РСО-АЛАНИЯ направлена на создание позитивных условий информирования общества о формах и методах социальной активности подрастающего поколения.</w:t>
      </w:r>
    </w:p>
    <w:p w:rsidR="00A45645" w:rsidRPr="003B25B9" w:rsidRDefault="00A45645" w:rsidP="00A45645">
      <w:pP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bookmarkStart w:id="0" w:name="_GoBack"/>
      <w:bookmarkEnd w:id="0"/>
      <w:r w:rsidRPr="003B25B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30 октября в Осетинском</w:t>
      </w:r>
      <w:r w:rsidR="00114363" w:rsidRPr="003B25B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драматическом </w:t>
      </w:r>
      <w:r w:rsidR="003B25B9" w:rsidRPr="003B25B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театре имени К.Л. Хетагурова </w:t>
      </w:r>
      <w:r w:rsidR="003B25B9" w:rsidRPr="003B25B9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хор нашей школы</w:t>
      </w:r>
      <w:r w:rsidR="003B25B9" w:rsidRPr="003B25B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под руководством Кануковой С.Х. принял участие во </w:t>
      </w:r>
      <w:r w:rsidR="00BF6FD2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Р</w:t>
      </w:r>
      <w:r w:rsidR="003B25B9" w:rsidRPr="003B25B9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>оссийском движении школьников,</w:t>
      </w:r>
      <w:r w:rsidR="00BF6FD2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 xml:space="preserve"> посвящённом  Дню рождения Р</w:t>
      </w:r>
      <w:r w:rsidR="003B25B9" w:rsidRPr="003B25B9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t>ДШ.  Были исполнены две песни : «Конь» (музыка И. Матвиенко) и «Сигнальщики-горнисты» (музыка А. Пахмутовой). Под несмолкаемые аплодисменты зрители наши артисты покинули сцену.</w:t>
      </w:r>
    </w:p>
    <w:p w:rsidR="00A90F90" w:rsidRDefault="00BF6FD2" w:rsidP="007460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19375" cy="2095500"/>
            <wp:effectExtent l="0" t="0" r="9525" b="0"/>
            <wp:docPr id="15" name="Рисунок 15" descr="C:\Users\Галина\Desktop\IMG-201711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71101-WA000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459" cy="209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 wp14:anchorId="198C7426" wp14:editId="3C50932C">
            <wp:extent cx="2762250" cy="2085975"/>
            <wp:effectExtent l="0" t="0" r="0" b="9525"/>
            <wp:docPr id="19" name="Рисунок 19" descr="C:\Users\Галина\Desktop\IMG-201710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IMG-20171029-WA000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246" cy="208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90" w:rsidRDefault="00A90F90" w:rsidP="00746074">
      <w:pPr>
        <w:rPr>
          <w:noProof/>
          <w:lang w:eastAsia="ru-RU"/>
        </w:rPr>
      </w:pPr>
    </w:p>
    <w:p w:rsidR="00A90F90" w:rsidRDefault="00A90F90" w:rsidP="00746074">
      <w:pPr>
        <w:rPr>
          <w:noProof/>
          <w:lang w:eastAsia="ru-RU"/>
        </w:rPr>
      </w:pPr>
    </w:p>
    <w:p w:rsidR="00A90F90" w:rsidRDefault="00A90F90" w:rsidP="00746074">
      <w:pPr>
        <w:rPr>
          <w:noProof/>
          <w:lang w:eastAsia="ru-RU"/>
        </w:rPr>
      </w:pPr>
    </w:p>
    <w:p w:rsidR="00A90F90" w:rsidRDefault="00A90F90" w:rsidP="00746074">
      <w:pPr>
        <w:rPr>
          <w:noProof/>
          <w:lang w:eastAsia="ru-RU"/>
        </w:rPr>
      </w:pPr>
    </w:p>
    <w:p w:rsidR="00A90F90" w:rsidRDefault="00A90F90" w:rsidP="00746074">
      <w:pPr>
        <w:rPr>
          <w:noProof/>
          <w:lang w:eastAsia="ru-RU"/>
        </w:rPr>
      </w:pPr>
    </w:p>
    <w:p w:rsidR="00A90F90" w:rsidRDefault="00A90F90" w:rsidP="00746074">
      <w:pPr>
        <w:rPr>
          <w:noProof/>
          <w:lang w:eastAsia="ru-RU"/>
        </w:rPr>
      </w:pPr>
    </w:p>
    <w:p w:rsidR="00A90F90" w:rsidRDefault="00A90F90" w:rsidP="00746074">
      <w:pPr>
        <w:rPr>
          <w:noProof/>
          <w:lang w:eastAsia="ru-RU"/>
        </w:rPr>
      </w:pPr>
    </w:p>
    <w:p w:rsidR="00A45645" w:rsidRDefault="00746074" w:rsidP="00746074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</w:t>
      </w: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45645" w:rsidRDefault="00A45645" w:rsidP="00A45645">
      <w:pPr>
        <w:rPr>
          <w:noProof/>
          <w:lang w:eastAsia="ru-RU"/>
        </w:rPr>
      </w:pPr>
    </w:p>
    <w:p w:rsidR="00A6088C" w:rsidRDefault="00A6088C" w:rsidP="00A45645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7382" w:rsidRDefault="00B1738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7382" w:rsidRDefault="00B1738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7382" w:rsidRDefault="00B1738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7382" w:rsidRDefault="00B1738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7382" w:rsidRDefault="00B1738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17382" w:rsidRDefault="00B17382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6088C" w:rsidRPr="000B313F" w:rsidRDefault="00A6088C" w:rsidP="000B313F">
      <w:pPr>
        <w:rPr>
          <w:rFonts w:ascii="Times New Roman" w:hAnsi="Times New Roman" w:cs="Times New Roman"/>
          <w:b/>
          <w:caps/>
          <w:noProof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A6088C" w:rsidRPr="000B313F" w:rsidSect="00A45645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F"/>
    <w:rsid w:val="000B313F"/>
    <w:rsid w:val="000D2B9F"/>
    <w:rsid w:val="000F6E26"/>
    <w:rsid w:val="00114363"/>
    <w:rsid w:val="00114657"/>
    <w:rsid w:val="003156DA"/>
    <w:rsid w:val="003B25B9"/>
    <w:rsid w:val="003B423F"/>
    <w:rsid w:val="00670FD8"/>
    <w:rsid w:val="00736653"/>
    <w:rsid w:val="00746074"/>
    <w:rsid w:val="009F5D76"/>
    <w:rsid w:val="00A45645"/>
    <w:rsid w:val="00A6088C"/>
    <w:rsid w:val="00A77752"/>
    <w:rsid w:val="00A90F90"/>
    <w:rsid w:val="00B13D41"/>
    <w:rsid w:val="00B17382"/>
    <w:rsid w:val="00B90C76"/>
    <w:rsid w:val="00B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1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3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15</cp:revision>
  <dcterms:created xsi:type="dcterms:W3CDTF">2017-10-17T07:53:00Z</dcterms:created>
  <dcterms:modified xsi:type="dcterms:W3CDTF">2017-11-01T07:39:00Z</dcterms:modified>
</cp:coreProperties>
</file>