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E" w:rsidRPr="00793389" w:rsidRDefault="00393B2E" w:rsidP="00393B2E">
      <w:pPr>
        <w:ind w:left="2832" w:firstLine="708"/>
        <w:rPr>
          <w:rFonts w:ascii="Calibri" w:eastAsia="Calibri" w:hAnsi="Calibri" w:cs="Times New Roman"/>
          <w:b/>
          <w:bCs/>
          <w:smallCaps/>
          <w:color w:val="0070C0"/>
          <w:spacing w:val="5"/>
          <w:sz w:val="32"/>
          <w:szCs w:val="32"/>
        </w:rPr>
      </w:pPr>
      <w:r>
        <w:rPr>
          <w:rFonts w:ascii="Calibri" w:eastAsia="Calibri" w:hAnsi="Calibri" w:cs="Times New Roman"/>
          <w:b/>
          <w:bCs/>
          <w:smallCaps/>
          <w:color w:val="0070C0"/>
          <w:spacing w:val="5"/>
          <w:sz w:val="32"/>
          <w:szCs w:val="32"/>
        </w:rPr>
        <w:t>Март 2021</w:t>
      </w:r>
    </w:p>
    <w:p w:rsidR="00393B2E" w:rsidRPr="00793389" w:rsidRDefault="009C52EC" w:rsidP="00393B2E">
      <w:pPr>
        <w:rPr>
          <w:rFonts w:ascii="Calibri" w:eastAsia="Calibri" w:hAnsi="Calibri" w:cs="Times New Roman"/>
          <w:b/>
          <w:color w:val="0070C0"/>
          <w:sz w:val="32"/>
          <w:szCs w:val="32"/>
        </w:rPr>
      </w:pPr>
      <w:r>
        <w:rPr>
          <w:rFonts w:ascii="Calibri" w:eastAsia="Calibri" w:hAnsi="Calibri" w:cs="Times New Roman"/>
          <w:b/>
          <w:color w:val="0070C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25pt;height:98.25pt" adj="5665" fillcolor="#7030a0" strokecolor="#00b050">
            <v:shadow color="#868686"/>
            <v:textpath style="font-family:&quot;Impact&quot;;font-size:40pt;v-text-kern:t" trim="t" fitpath="t" xscale="f" string="ИМПУЛЬС"/>
          </v:shape>
        </w:pict>
      </w:r>
    </w:p>
    <w:p w:rsidR="00393B2E" w:rsidRPr="00793389" w:rsidRDefault="00393B2E" w:rsidP="00393B2E">
      <w:pPr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</w:pPr>
      <w:r w:rsidRPr="00793389">
        <w:rPr>
          <w:rFonts w:ascii="Calibri" w:eastAsia="Calibri" w:hAnsi="Calibri" w:cs="Times New Roman"/>
          <w:b/>
          <w:color w:val="0070C0"/>
          <w:sz w:val="32"/>
          <w:szCs w:val="32"/>
        </w:rPr>
        <w:tab/>
      </w:r>
      <w:r w:rsidRPr="00793389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 xml:space="preserve">Пресс-центр МБОУ СОШ № 39 им. Т. С.  </w:t>
      </w:r>
      <w:proofErr w:type="spellStart"/>
      <w:r w:rsidRPr="00793389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>Дзебисова</w:t>
      </w:r>
      <w:proofErr w:type="spellEnd"/>
    </w:p>
    <w:p w:rsidR="001E1AD5" w:rsidRPr="00B118B4" w:rsidRDefault="00393B2E">
      <w:pPr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</w:pPr>
      <w:r w:rsidRPr="00793389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>Идти вперёд мы будем вместе, с газетой «Импульс» интересней!</w:t>
      </w:r>
    </w:p>
    <w:p w:rsidR="00356D8C" w:rsidRDefault="00B118B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8EE2" wp14:editId="57D84985">
                <wp:simplePos x="0" y="0"/>
                <wp:positionH relativeFrom="column">
                  <wp:posOffset>-1905</wp:posOffset>
                </wp:positionH>
                <wp:positionV relativeFrom="paragraph">
                  <wp:posOffset>2915920</wp:posOffset>
                </wp:positionV>
                <wp:extent cx="5876925" cy="6572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8B4" w:rsidRPr="00B118B4" w:rsidRDefault="00B118B4" w:rsidP="00B118B4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НАШ   КВН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9.6pt;width:462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" filled="f" stroked="f">
                <v:fill o:detectmouseclick="t"/>
                <v:textbox>
                  <w:txbxContent>
                    <w:p w:rsidR="00B118B4" w:rsidRPr="00B118B4" w:rsidRDefault="00B118B4" w:rsidP="00B118B4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НАШ   КВН</w:t>
                      </w:r>
                    </w:p>
                  </w:txbxContent>
                </v:textbox>
              </v:shape>
            </w:pict>
          </mc:Fallback>
        </mc:AlternateContent>
      </w:r>
      <w:r w:rsidR="00356D8C">
        <w:rPr>
          <w:noProof/>
          <w:lang w:eastAsia="ru-RU"/>
        </w:rPr>
        <w:drawing>
          <wp:inline distT="0" distB="0" distL="0" distR="0" wp14:anchorId="61BDF8F9" wp14:editId="500562BD">
            <wp:extent cx="2695575" cy="2857500"/>
            <wp:effectExtent l="0" t="0" r="9525" b="0"/>
            <wp:docPr id="1" name="Рисунок 1" descr="C:\Users\Галина\AppData\Local\Microsoft\Windows\Temporary Internet Files\Content.Word\IMG-202103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Word\IMG-20210304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D8C">
        <w:t xml:space="preserve">      </w:t>
      </w:r>
      <w:r w:rsidR="00934B19">
        <w:t xml:space="preserve">         </w:t>
      </w:r>
      <w:r w:rsidR="00356D8C">
        <w:t xml:space="preserve">   </w:t>
      </w:r>
      <w:r w:rsidR="00356D8C">
        <w:rPr>
          <w:noProof/>
          <w:lang w:eastAsia="ru-RU"/>
        </w:rPr>
        <w:drawing>
          <wp:inline distT="0" distB="0" distL="0" distR="0" wp14:anchorId="79A9D748" wp14:editId="03B4D135">
            <wp:extent cx="2828925" cy="2905125"/>
            <wp:effectExtent l="0" t="0" r="9525" b="9525"/>
            <wp:docPr id="4" name="Рисунок 4" descr="C:\Users\Галина\AppData\Local\Microsoft\Windows\Temporary Internet Files\Content.Word\IMG-202103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AppData\Local\Microsoft\Windows\Temporary Internet Files\Content.Word\IMG-20210304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19" w:rsidRDefault="00934B19"/>
    <w:p w:rsidR="00B118B4" w:rsidRDefault="00B118B4"/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255"/>
        <w:gridCol w:w="4536"/>
      </w:tblGrid>
      <w:tr w:rsidR="00934B19" w:rsidTr="00934B19">
        <w:tc>
          <w:tcPr>
            <w:tcW w:w="5255" w:type="dxa"/>
          </w:tcPr>
          <w:p w:rsidR="00934B19" w:rsidRPr="00934B19" w:rsidRDefault="00934B19">
            <w:pPr>
              <w:rPr>
                <w:color w:val="FF0000"/>
              </w:rPr>
            </w:pP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27 февраля  команда  7а класса </w:t>
            </w:r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«Безумная </w:t>
            </w:r>
            <w:proofErr w:type="gramStart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братва</w:t>
            </w:r>
            <w:proofErr w:type="gramEnd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» </w:t>
            </w: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приняла  участие в Республиканском фестивале «Молодость Осетии». Всего было 20 команд</w:t>
            </w:r>
            <w:proofErr w:type="gramStart"/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:</w:t>
            </w:r>
            <w:proofErr w:type="gramEnd"/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12 команд мастеров и 8 дебютирующих команд, куда вошли и наши ребята.  </w:t>
            </w: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вот сегодня 5 марта стало известно, что </w:t>
            </w: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среди дебютантов наша команда в составе четырех человек: </w:t>
            </w:r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Голуб Максим, Собко Ростислав, </w:t>
            </w:r>
            <w:proofErr w:type="spellStart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Сидиропуло</w:t>
            </w:r>
            <w:proofErr w:type="spellEnd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Руслана и </w:t>
            </w:r>
            <w:proofErr w:type="spellStart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Джагаева</w:t>
            </w:r>
            <w:proofErr w:type="spellEnd"/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Лаура</w:t>
            </w: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оказалась лучшей из восьми.  </w:t>
            </w: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Ребятам передали </w:t>
            </w:r>
            <w:r w:rsidRPr="00934B1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кубок победителей начинающих</w:t>
            </w: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команд и каждому игроку подарили энциклопедию  по окружающему миру.</w:t>
            </w:r>
          </w:p>
          <w:p w:rsidR="00934B19" w:rsidRPr="00934B19" w:rsidRDefault="00934B19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34B1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Надеемся, что ребята в будущем не сдадутся и покажут себя уже в лиге мастеров.</w:t>
            </w:r>
          </w:p>
          <w:p w:rsidR="00934B19" w:rsidRPr="00934B19" w:rsidRDefault="00934B19">
            <w:pPr>
              <w:rPr>
                <w:color w:val="7030A0"/>
              </w:rPr>
            </w:pPr>
          </w:p>
          <w:p w:rsidR="00934B19" w:rsidRDefault="00934B19"/>
        </w:tc>
        <w:tc>
          <w:tcPr>
            <w:tcW w:w="4536" w:type="dxa"/>
          </w:tcPr>
          <w:p w:rsidR="00934B19" w:rsidRDefault="00934B19">
            <w:r>
              <w:rPr>
                <w:noProof/>
                <w:lang w:eastAsia="ru-RU"/>
              </w:rPr>
              <w:drawing>
                <wp:inline distT="0" distB="0" distL="0" distR="0" wp14:anchorId="780B09E3" wp14:editId="5A87325D">
                  <wp:extent cx="2743200" cy="3448050"/>
                  <wp:effectExtent l="0" t="0" r="0" b="0"/>
                  <wp:docPr id="7" name="Рисунок 7" descr="C:\Users\Галина\Desktop\IMG-2021030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алина\Desktop\IMG-2021030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467" cy="345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3ED" w:rsidRPr="003313ED" w:rsidRDefault="00934B19" w:rsidP="003313ED">
      <w:r>
        <w:lastRenderedPageBreak/>
        <w:t xml:space="preserve">      </w:t>
      </w:r>
      <w:r w:rsidR="00206D09">
        <w:t xml:space="preserve">   </w:t>
      </w:r>
      <w:r w:rsidR="00BA773F">
        <w:t xml:space="preserve">  </w:t>
      </w:r>
      <w:r w:rsidR="00206D09">
        <w:t xml:space="preserve">    </w:t>
      </w:r>
      <w:r w:rsidR="00BA773F">
        <w:t xml:space="preserve"> </w:t>
      </w:r>
      <w:r>
        <w:t xml:space="preserve"> </w:t>
      </w:r>
      <w:r w:rsidR="003313ED">
        <w:rPr>
          <w:noProof/>
          <w:lang w:eastAsia="ru-RU"/>
        </w:rPr>
        <w:drawing>
          <wp:inline distT="0" distB="0" distL="0" distR="0" wp14:anchorId="191A9B02" wp14:editId="2CB94F6E">
            <wp:extent cx="4552950" cy="2904455"/>
            <wp:effectExtent l="0" t="0" r="0" b="0"/>
            <wp:docPr id="6" name="Рисунок 6" descr="https://sch1524uv.mskobr.ru/files/0.%20%D0%9D%D0%BE%D0%B2%D0%BE%D1%81%D1%82%D0%B8/21/8%20%D0%BC%D0%B0%D1%80%D1%82%D0%B0/8%20%D0%BC%D0%B0%D1%80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1524uv.mskobr.ru/files/0.%20%D0%9D%D0%BE%D0%B2%D0%BE%D1%81%D1%82%D0%B8/21/8%20%D0%BC%D0%B0%D1%80%D1%82%D0%B0/8%20%D0%BC%D0%B0%D1%80%D1%82%D0%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39" cy="290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ED" w:rsidRPr="00EF29E9" w:rsidRDefault="002D092E" w:rsidP="00206D0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EF29E9">
        <w:rPr>
          <w:rFonts w:ascii="Arial" w:eastAsia="Times New Roman" w:hAnsi="Arial" w:cs="Arial"/>
          <w:b/>
          <w:bCs/>
          <w:color w:val="0070C0"/>
          <w:sz w:val="29"/>
          <w:szCs w:val="29"/>
          <w:lang w:eastAsia="ru-RU"/>
        </w:rPr>
        <w:t xml:space="preserve">                        </w:t>
      </w:r>
      <w:r w:rsidR="003313ED" w:rsidRPr="00EF29E9">
        <w:rPr>
          <w:rFonts w:ascii="Arial" w:eastAsia="Times New Roman" w:hAnsi="Arial" w:cs="Arial"/>
          <w:b/>
          <w:bCs/>
          <w:color w:val="0070C0"/>
          <w:sz w:val="29"/>
          <w:szCs w:val="29"/>
          <w:lang w:eastAsia="ru-RU"/>
        </w:rPr>
        <w:t>Празднование в России</w:t>
      </w:r>
      <w:r w:rsidR="00206D09" w:rsidRPr="00EF29E9">
        <w:rPr>
          <w:rFonts w:ascii="Arial" w:eastAsia="Times New Roman" w:hAnsi="Arial" w:cs="Arial"/>
          <w:b/>
          <w:bCs/>
          <w:color w:val="0070C0"/>
          <w:sz w:val="29"/>
          <w:szCs w:val="29"/>
          <w:lang w:eastAsia="ru-RU"/>
        </w:rPr>
        <w:t xml:space="preserve"> и СССР</w:t>
      </w:r>
    </w:p>
    <w:p w:rsidR="00EF29E9" w:rsidRPr="00EF29E9" w:rsidRDefault="00EF29E9" w:rsidP="00206D09">
      <w:pPr>
        <w:pStyle w:val="a6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313ED" w:rsidRPr="00EF29E9" w:rsidRDefault="009C52EC" w:rsidP="00206D09">
      <w:pPr>
        <w:pStyle w:val="a6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9" w:tooltip="Февраль" w:history="1">
        <w:r w:rsidR="003313ED" w:rsidRPr="00EF29E9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Февраль</w:t>
        </w:r>
      </w:hyperlink>
      <w:r w:rsidR="003313ED"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</w:t>
      </w:r>
      <w:hyperlink r:id="rId10" w:tooltip="Специальные мероприятия и памятные даты ООН" w:history="1">
        <w:r w:rsidR="003313ED" w:rsidRPr="00EF29E9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1917 года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стал важной вехой в истории праздника, поскольку 23 февраля </w:t>
      </w:r>
      <w:r w:rsidR="003313ED"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(</w:t>
      </w:r>
      <w:hyperlink r:id="rId11" w:tooltip="8 марта" w:history="1">
        <w:r w:rsidR="003313ED" w:rsidRPr="00EF29E9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8 марта</w:t>
        </w:r>
      </w:hyperlink>
      <w:r w:rsidR="003313ED"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) </w:t>
      </w:r>
      <w:hyperlink r:id="rId12" w:tooltip="1917 год" w:history="1">
        <w:r w:rsidR="003313ED" w:rsidRPr="00EF29E9">
          <w:rPr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ru-RU"/>
          </w:rPr>
          <w:t>1917 года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было ознаменовано</w:t>
      </w:r>
      <w:r w:rsidR="00206D09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революционным взрывом, давшим начало революции.</w:t>
      </w:r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Четыре дня спустя император подписал указ о</w:t>
      </w:r>
      <w:r w:rsidR="002D092E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даровании права голоса женщин,</w:t>
      </w:r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однако это не остановило революцию. </w:t>
      </w:r>
      <w:hyperlink r:id="rId13" w:tooltip="Петроград" w:history="1">
        <w:r w:rsidR="003313ED"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Петроградские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большевики воспользовались празднованием Международного женского дня для организации митингов и собраний против </w:t>
      </w:r>
      <w:hyperlink r:id="rId14" w:tooltip="Первая мировая война" w:history="1">
        <w:r w:rsidR="003313ED"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войны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дороговизны и тяжёлого положения работниц, которые особенно бурно происходили на </w:t>
      </w:r>
      <w:hyperlink r:id="rId15" w:tooltip="Выборгская сторона" w:history="1">
        <w:r w:rsidR="003313ED"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Выборгской стороне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стихийно переходя в забастовки и революционные демонстрации. В этот день бастовало более 128 тыс. рабочих, а колонны демонстрантов с рабочих окраин направились к центру города и прорвались на </w:t>
      </w:r>
      <w:hyperlink r:id="rId16" w:history="1">
        <w:r w:rsidR="003313ED"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Невский проспект</w:t>
        </w:r>
      </w:hyperlink>
      <w:r w:rsidR="003313ED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по которому к Городской думе прошла процессия с требованиями женского равноправия и хлеба</w:t>
      </w:r>
      <w:r w:rsidR="002D092E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313ED" w:rsidRPr="00EF29E9" w:rsidRDefault="003313ED" w:rsidP="00206D09">
      <w:pPr>
        <w:pStyle w:val="a6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 1921</w:t>
      </w:r>
      <w:r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году по решению 2-й Коммунистической женской конференции было решено </w:t>
      </w:r>
      <w:r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праздновать Международный женский день 8 м</w:t>
      </w:r>
      <w:r w:rsidR="002D092E" w:rsidRPr="00EF29E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арта</w:t>
      </w:r>
      <w:r w:rsidR="002D092E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 память об участии женщин в  </w:t>
      </w:r>
      <w:r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hyperlink r:id="rId17" w:tooltip="Петроград" w:history="1">
        <w:r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петроградской</w:t>
        </w:r>
      </w:hyperlink>
      <w:r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демонстрации 23 февраля (</w:t>
      </w:r>
      <w:hyperlink r:id="rId18" w:tooltip="8 марта" w:history="1">
        <w:r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8 марта</w:t>
        </w:r>
      </w:hyperlink>
      <w:r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 </w:t>
      </w:r>
      <w:hyperlink r:id="rId19" w:tooltip="1917 год" w:history="1">
        <w:r w:rsidRPr="00EF29E9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1917 года</w:t>
        </w:r>
      </w:hyperlink>
      <w:r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которое стало одним из событий, предшествовавших Февральской революции, в результате</w:t>
      </w:r>
      <w:r w:rsidR="002D092E" w:rsidRPr="00EF29E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которой была свергнута  советская власть. </w:t>
      </w:r>
    </w:p>
    <w:p w:rsidR="00356D8C" w:rsidRDefault="00356D8C"/>
    <w:p w:rsidR="00356D8C" w:rsidRDefault="000E52A9">
      <w:r>
        <w:t xml:space="preserve">           </w:t>
      </w:r>
      <w:r w:rsidR="00EF29E9" w:rsidRPr="003313ED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7CD73D5D" wp14:editId="685A20ED">
            <wp:extent cx="5429250" cy="2886075"/>
            <wp:effectExtent l="0" t="0" r="0" b="9525"/>
            <wp:docPr id="9" name="Рисунок 9" descr="https://upload.wikimedia.org/wikipedia/commons/thumb/c/cf/N%C5%91nap_-_Petrogr%C3%A1d%2C_1917.03.08.jpg/350px-N%C5%91nap_-_Petrogr%C3%A1d%2C_1917.03.08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c/cf/N%C5%91nap_-_Petrogr%C3%A1d%2C_1917.03.08.jpg/350px-N%C5%91nap_-_Petrogr%C3%A1d%2C_1917.03.08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A9" w:rsidRDefault="000E52A9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</w:t>
      </w:r>
    </w:p>
    <w:p w:rsidR="009C52EC" w:rsidRDefault="009C52EC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</w:p>
    <w:p w:rsidR="009C52EC" w:rsidRPr="00820D2C" w:rsidRDefault="009C52EC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  <w:bookmarkStart w:id="0" w:name="_GoBack"/>
      <w:bookmarkEnd w:id="0"/>
    </w:p>
    <w:p w:rsidR="00356D8C" w:rsidRDefault="00CC1D2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850CB" wp14:editId="39905B35">
                <wp:simplePos x="0" y="0"/>
                <wp:positionH relativeFrom="column">
                  <wp:posOffset>-259080</wp:posOffset>
                </wp:positionH>
                <wp:positionV relativeFrom="paragraph">
                  <wp:posOffset>-2540</wp:posOffset>
                </wp:positionV>
                <wp:extent cx="673798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D24" w:rsidRPr="00CC1D24" w:rsidRDefault="00CC1D24" w:rsidP="00CC1D2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Месячник открытых уроков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-20.4pt;margin-top:-.2pt;width:530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" filled="f" stroked="f">
                <v:fill o:detectmouseclick="t"/>
                <v:textbox style="mso-fit-shape-to-text:t">
                  <w:txbxContent>
                    <w:p w:rsidR="00CC1D24" w:rsidRPr="00CC1D24" w:rsidRDefault="00CC1D24" w:rsidP="00CC1D2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Месячник открытых уроков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56D8C" w:rsidRDefault="00356D8C"/>
    <w:p w:rsidR="00356D8C" w:rsidRDefault="00356D8C"/>
    <w:p w:rsidR="00356D8C" w:rsidRDefault="00EE15DF">
      <w:r>
        <w:rPr>
          <w:noProof/>
          <w:lang w:eastAsia="ru-RU"/>
        </w:rPr>
        <w:drawing>
          <wp:inline distT="0" distB="0" distL="0" distR="0">
            <wp:extent cx="2867025" cy="2333625"/>
            <wp:effectExtent l="0" t="0" r="9525" b="9525"/>
            <wp:docPr id="5" name="Рисунок 5" descr="C:\Users\Галина\Desktop\P10324-10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P10324-1022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11" cy="233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184569AB" wp14:editId="39F3869C">
            <wp:extent cx="2867025" cy="2333625"/>
            <wp:effectExtent l="0" t="0" r="9525" b="9525"/>
            <wp:docPr id="10" name="Рисунок 10" descr="C:\Users\Галина\Desktop\P10324-10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P10324-10214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33" cy="233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8C" w:rsidRPr="009C52EC" w:rsidRDefault="00EE15DF">
      <w:pPr>
        <w:rPr>
          <w:rFonts w:ascii="Times New Roman" w:hAnsi="Times New Roman" w:cs="Times New Roman"/>
          <w:sz w:val="28"/>
          <w:szCs w:val="28"/>
        </w:rPr>
      </w:pPr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Месяц март в нашей школе был месячником открытых уроков. Хочется отметить необычный урок русского языка в </w:t>
      </w:r>
      <w:proofErr w:type="gramStart"/>
      <w:r w:rsidRPr="00DA2197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 а классе по теме «Язык общения цифровой эпохи», который провела учительница русского языка </w:t>
      </w:r>
      <w:proofErr w:type="spellStart"/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>Егиазарян</w:t>
      </w:r>
      <w:proofErr w:type="spellEnd"/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>Ида</w:t>
      </w:r>
      <w:proofErr w:type="spellEnd"/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>Моисовна</w:t>
      </w:r>
      <w:proofErr w:type="spellEnd"/>
      <w:r w:rsidRPr="00DA219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DA2197"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 Урок был дан по всем правилам ФГОС. </w:t>
      </w:r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Эпиграфом урока послужили слова великого мыслителя Сократа: </w:t>
      </w:r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>«Заговори, чтоб я тебя увидел».</w:t>
      </w:r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C52EC">
        <w:rPr>
          <w:rFonts w:ascii="Times New Roman" w:hAnsi="Times New Roman" w:cs="Times New Roman"/>
          <w:b/>
          <w:color w:val="002060"/>
          <w:sz w:val="28"/>
          <w:szCs w:val="28"/>
        </w:rPr>
        <w:t>Целью урока</w:t>
      </w:r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 был ответ на вопрос: Чем является со</w:t>
      </w:r>
      <w:r w:rsidR="009C52EC">
        <w:rPr>
          <w:rFonts w:ascii="Times New Roman" w:hAnsi="Times New Roman" w:cs="Times New Roman"/>
          <w:color w:val="002060"/>
          <w:sz w:val="28"/>
          <w:szCs w:val="28"/>
        </w:rPr>
        <w:t>временный язык?</w:t>
      </w:r>
      <w:r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 Класс разделился на группы, которы</w:t>
      </w:r>
      <w:r w:rsidR="00DA2197" w:rsidRPr="00DA2197">
        <w:rPr>
          <w:rFonts w:ascii="Times New Roman" w:hAnsi="Times New Roman" w:cs="Times New Roman"/>
          <w:color w:val="002060"/>
          <w:sz w:val="28"/>
          <w:szCs w:val="28"/>
        </w:rPr>
        <w:t>е затронули п</w:t>
      </w:r>
      <w:r w:rsidRPr="00DA2197">
        <w:rPr>
          <w:rFonts w:ascii="Times New Roman" w:hAnsi="Times New Roman" w:cs="Times New Roman"/>
          <w:color w:val="002060"/>
          <w:sz w:val="28"/>
          <w:szCs w:val="28"/>
        </w:rPr>
        <w:t>росторечия русского языка, жаргонизмы</w:t>
      </w:r>
      <w:r w:rsidR="00DA2197" w:rsidRPr="00DA2197">
        <w:rPr>
          <w:rFonts w:ascii="Times New Roman" w:hAnsi="Times New Roman" w:cs="Times New Roman"/>
          <w:color w:val="002060"/>
          <w:sz w:val="28"/>
          <w:szCs w:val="28"/>
        </w:rPr>
        <w:t xml:space="preserve">, вульгаризмы и </w:t>
      </w:r>
      <w:r w:rsidR="009C52EC">
        <w:rPr>
          <w:rFonts w:ascii="Times New Roman" w:hAnsi="Times New Roman" w:cs="Times New Roman"/>
          <w:color w:val="002060"/>
          <w:sz w:val="28"/>
          <w:szCs w:val="28"/>
        </w:rPr>
        <w:t>язык современного интернета</w:t>
      </w:r>
      <w:r w:rsidR="00DA2197" w:rsidRPr="00DA2197">
        <w:rPr>
          <w:rFonts w:ascii="Times New Roman" w:hAnsi="Times New Roman" w:cs="Times New Roman"/>
          <w:color w:val="002060"/>
          <w:sz w:val="28"/>
          <w:szCs w:val="28"/>
        </w:rPr>
        <w:t>. Дети рассказали о появлении смайликов. Учитель уделил внимание и постановке ударения, которое входит в ОГЭ и ЕГЭ. Оценили себя сами учащиеся по всей справедливости</w:t>
      </w:r>
    </w:p>
    <w:p w:rsidR="00356D8C" w:rsidRDefault="00DA2197">
      <w:r>
        <w:rPr>
          <w:noProof/>
          <w:lang w:eastAsia="ru-RU"/>
        </w:rPr>
        <w:drawing>
          <wp:inline distT="0" distB="0" distL="0" distR="0">
            <wp:extent cx="5855705" cy="3419475"/>
            <wp:effectExtent l="0" t="0" r="0" b="0"/>
            <wp:docPr id="11" name="Рисунок 11" descr="C:\Users\Галина\Desktop\P10324-1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P10324-10235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113" cy="342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EC" w:rsidRPr="00820D2C" w:rsidRDefault="009C52EC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</w:t>
      </w:r>
      <w:r w:rsidRPr="00820D2C">
        <w:rPr>
          <w:rFonts w:ascii="Calibri" w:eastAsia="Times New Roman" w:hAnsi="Calibri" w:cs="Times New Roman"/>
          <w:b/>
        </w:rPr>
        <w:t>Корреспонденты</w:t>
      </w:r>
      <w:proofErr w:type="gramStart"/>
      <w:r w:rsidRPr="00820D2C">
        <w:rPr>
          <w:rFonts w:ascii="Calibri" w:eastAsia="Times New Roman" w:hAnsi="Calibri" w:cs="Times New Roman"/>
          <w:b/>
        </w:rPr>
        <w:t xml:space="preserve"> :</w:t>
      </w:r>
      <w:proofErr w:type="gramEnd"/>
      <w:r w:rsidRPr="00820D2C">
        <w:rPr>
          <w:rFonts w:ascii="Calibri" w:eastAsia="Times New Roman" w:hAnsi="Calibri" w:cs="Times New Roman"/>
          <w:b/>
        </w:rPr>
        <w:t xml:space="preserve">   </w:t>
      </w:r>
      <w:proofErr w:type="spellStart"/>
      <w:r w:rsidRPr="00820D2C">
        <w:rPr>
          <w:rFonts w:ascii="Calibri" w:eastAsia="Times New Roman" w:hAnsi="Calibri" w:cs="Times New Roman"/>
          <w:b/>
        </w:rPr>
        <w:t>Будаева</w:t>
      </w:r>
      <w:proofErr w:type="spellEnd"/>
      <w:r w:rsidRPr="00820D2C">
        <w:rPr>
          <w:rFonts w:ascii="Calibri" w:eastAsia="Times New Roman" w:hAnsi="Calibri" w:cs="Times New Roman"/>
          <w:b/>
        </w:rPr>
        <w:t xml:space="preserve"> Амина 6а, </w:t>
      </w:r>
      <w:proofErr w:type="spellStart"/>
      <w:r w:rsidRPr="00820D2C">
        <w:rPr>
          <w:rFonts w:ascii="Calibri" w:eastAsia="Times New Roman" w:hAnsi="Calibri" w:cs="Times New Roman"/>
          <w:b/>
        </w:rPr>
        <w:t>Ваниева</w:t>
      </w:r>
      <w:proofErr w:type="spellEnd"/>
      <w:r>
        <w:rPr>
          <w:rFonts w:ascii="Calibri" w:eastAsia="Times New Roman" w:hAnsi="Calibri" w:cs="Times New Roman"/>
          <w:b/>
        </w:rPr>
        <w:t xml:space="preserve"> Дана 6а, Гаглоева Ева 6 а</w:t>
      </w:r>
      <w:r w:rsidRPr="00820D2C">
        <w:rPr>
          <w:rFonts w:ascii="Calibri" w:eastAsia="Times New Roman" w:hAnsi="Calibri" w:cs="Times New Roman"/>
          <w:b/>
        </w:rPr>
        <w:t xml:space="preserve"> </w:t>
      </w:r>
    </w:p>
    <w:p w:rsidR="009C52EC" w:rsidRDefault="009C52EC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  <w:r w:rsidRPr="00820D2C">
        <w:rPr>
          <w:rFonts w:ascii="Calibri" w:eastAsia="Times New Roman" w:hAnsi="Calibri" w:cs="Times New Roman"/>
          <w:b/>
        </w:rPr>
        <w:tab/>
      </w:r>
      <w:r w:rsidRPr="00820D2C">
        <w:rPr>
          <w:rFonts w:ascii="Calibri" w:eastAsia="Times New Roman" w:hAnsi="Calibri" w:cs="Times New Roman"/>
          <w:b/>
        </w:rPr>
        <w:tab/>
      </w:r>
      <w:r w:rsidRPr="00820D2C">
        <w:rPr>
          <w:rFonts w:ascii="Calibri" w:eastAsia="Times New Roman" w:hAnsi="Calibri" w:cs="Times New Roman"/>
          <w:b/>
        </w:rPr>
        <w:tab/>
      </w:r>
      <w:r w:rsidRPr="00820D2C">
        <w:rPr>
          <w:rFonts w:ascii="Calibri" w:eastAsia="Times New Roman" w:hAnsi="Calibri" w:cs="Times New Roman"/>
          <w:b/>
        </w:rPr>
        <w:tab/>
        <w:t xml:space="preserve">    Редактор:    </w:t>
      </w:r>
      <w:proofErr w:type="spellStart"/>
      <w:r w:rsidRPr="00820D2C">
        <w:rPr>
          <w:rFonts w:ascii="Calibri" w:eastAsia="Times New Roman" w:hAnsi="Calibri" w:cs="Times New Roman"/>
          <w:b/>
        </w:rPr>
        <w:t>Габанова</w:t>
      </w:r>
      <w:proofErr w:type="spellEnd"/>
      <w:r w:rsidRPr="00820D2C">
        <w:rPr>
          <w:rFonts w:ascii="Calibri" w:eastAsia="Times New Roman" w:hAnsi="Calibri" w:cs="Times New Roman"/>
          <w:b/>
        </w:rPr>
        <w:t xml:space="preserve"> Г.Б.</w:t>
      </w:r>
    </w:p>
    <w:p w:rsidR="009C52EC" w:rsidRPr="00820D2C" w:rsidRDefault="009C52EC" w:rsidP="009C52EC">
      <w:pPr>
        <w:spacing w:after="0" w:line="240" w:lineRule="auto"/>
        <w:ind w:firstLine="360"/>
        <w:rPr>
          <w:rFonts w:ascii="Calibri" w:eastAsia="Times New Roman" w:hAnsi="Calibri" w:cs="Times New Roman"/>
          <w:b/>
        </w:rPr>
      </w:pPr>
    </w:p>
    <w:p w:rsidR="00356D8C" w:rsidRDefault="00356D8C"/>
    <w:sectPr w:rsidR="00356D8C" w:rsidSect="00206D0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E"/>
    <w:rsid w:val="000E52A9"/>
    <w:rsid w:val="001E1AD5"/>
    <w:rsid w:val="00206D09"/>
    <w:rsid w:val="00237DD7"/>
    <w:rsid w:val="002D092E"/>
    <w:rsid w:val="003313ED"/>
    <w:rsid w:val="00356D8C"/>
    <w:rsid w:val="00393B2E"/>
    <w:rsid w:val="00934B19"/>
    <w:rsid w:val="009C52EC"/>
    <w:rsid w:val="00B118B4"/>
    <w:rsid w:val="00BA773F"/>
    <w:rsid w:val="00CC1D24"/>
    <w:rsid w:val="00DA2197"/>
    <w:rsid w:val="00EE15DF"/>
    <w:rsid w:val="00E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0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D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0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330">
          <w:marLeft w:val="336"/>
          <w:marRight w:val="0"/>
          <w:marTop w:val="120"/>
          <w:marBottom w:val="312"/>
          <w:divBdr>
            <w:top w:val="single" w:sz="6" w:space="6" w:color="A2A9B1"/>
            <w:left w:val="single" w:sz="6" w:space="12" w:color="A2A9B1"/>
            <w:bottom w:val="single" w:sz="6" w:space="6" w:color="A2A9B1"/>
            <w:right w:val="single" w:sz="6" w:space="12" w:color="A2A9B1"/>
          </w:divBdr>
          <w:divsChild>
            <w:div w:id="110430334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66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2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670432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F%D0%B5%D1%82%D1%80%D0%BE%D0%B3%D1%80%D0%B0%D0%B4" TargetMode="External"/><Relationship Id="rId18" Type="http://schemas.openxmlformats.org/officeDocument/2006/relationships/hyperlink" Target="https://ru.wikipedia.org/wiki/8_%D0%BC%D0%B0%D1%80%D1%82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1917_%D0%B3%D0%BE%D0%B4" TargetMode="External"/><Relationship Id="rId17" Type="http://schemas.openxmlformats.org/officeDocument/2006/relationships/hyperlink" Target="https://ru.wikipedia.org/wiki/%D0%9F%D0%B5%D1%82%D1%80%D0%BE%D0%B3%D1%80%D0%B0%D0%B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D%D0%B5%D0%B2%D1%81%D0%BA%D0%B8%D0%B9_%D0%BF%D1%80%D0%BE%D1%81%D0%BF%D0%B5%D0%BA%D1%82" TargetMode="External"/><Relationship Id="rId20" Type="http://schemas.openxmlformats.org/officeDocument/2006/relationships/hyperlink" Target="https://commons.wikimedia.org/wiki/File:N%C5%91nap_-_Petrogr%C3%A1d,_1917.03.08.jpg?uselang=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8_%D0%BC%D0%B0%D1%80%D1%82%D0%B0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2%D1%8B%D0%B1%D0%BE%D1%80%D0%B3%D1%81%D0%BA%D0%B0%D1%8F_%D1%81%D1%82%D0%BE%D1%80%D0%BE%D0%BD%D0%B0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ru.wikipedia.org/wiki/1917_%D0%B3%D0%BE%D0%B4_%D0%B2_%D0%A0%D0%BE%D1%81%D1%81%D0%B8%D0%B8" TargetMode="External"/><Relationship Id="rId19" Type="http://schemas.openxmlformats.org/officeDocument/2006/relationships/hyperlink" Target="https://ru.wikipedia.org/wiki/1917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5%D0%B2%D1%80%D0%B0%D0%BB%D1%8C" TargetMode="External"/><Relationship Id="rId1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15</cp:revision>
  <dcterms:created xsi:type="dcterms:W3CDTF">2021-03-09T12:07:00Z</dcterms:created>
  <dcterms:modified xsi:type="dcterms:W3CDTF">2021-05-13T13:20:00Z</dcterms:modified>
</cp:coreProperties>
</file>